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EA460" w14:textId="40BDC510" w:rsidR="00047F26" w:rsidRDefault="00047F26" w:rsidP="749DC7B0">
      <w:pPr>
        <w:pStyle w:val="Heading3"/>
        <w:widowControl w:val="0"/>
        <w:autoSpaceDE w:val="0"/>
        <w:autoSpaceDN w:val="0"/>
        <w:spacing w:line="240" w:lineRule="auto"/>
        <w:rPr>
          <w:color w:val="000000" w:themeColor="text1"/>
        </w:rPr>
      </w:pPr>
    </w:p>
    <w:p w14:paraId="1042A119" w14:textId="08887CE5" w:rsidR="00047F26" w:rsidRDefault="00F19E41" w:rsidP="749DC7B0">
      <w:pPr>
        <w:widowControl w:val="0"/>
        <w:autoSpaceDE w:val="0"/>
        <w:autoSpaceDN w:val="0"/>
        <w:spacing w:line="240" w:lineRule="auto"/>
      </w:pPr>
      <w:r>
        <w:rPr>
          <w:noProof/>
        </w:rPr>
        <w:drawing>
          <wp:inline distT="0" distB="0" distL="0" distR="0" wp14:anchorId="4CF7ADCE" wp14:editId="2BB9F897">
            <wp:extent cx="990891" cy="781813"/>
            <wp:effectExtent l="0" t="0" r="0" b="0"/>
            <wp:docPr id="717773086" name="Picture 717773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90891" cy="781813"/>
                    </a:xfrm>
                    <a:prstGeom prst="rect">
                      <a:avLst/>
                    </a:prstGeom>
                  </pic:spPr>
                </pic:pic>
              </a:graphicData>
            </a:graphic>
          </wp:inline>
        </w:drawing>
      </w:r>
      <w:r>
        <w:t xml:space="preserve"> </w:t>
      </w:r>
      <w:r w:rsidRPr="749DC7B0">
        <w:rPr>
          <w:b/>
          <w:bCs/>
          <w:sz w:val="32"/>
          <w:szCs w:val="32"/>
        </w:rPr>
        <w:t>Project Charter for Civic Campus</w:t>
      </w:r>
      <w:r w:rsidR="00D50F60">
        <w:rPr>
          <w:kern w:val="0"/>
          <w14:ligatures w14:val="none"/>
        </w:rPr>
        <w:tab/>
      </w:r>
      <w:r w:rsidR="00D50F60">
        <w:rPr>
          <w:kern w:val="0"/>
          <w14:ligatures w14:val="none"/>
        </w:rPr>
        <w:tab/>
      </w:r>
    </w:p>
    <w:p w14:paraId="37590FE3" w14:textId="01ABAEBD" w:rsidR="00047F26" w:rsidRDefault="00047F26" w:rsidP="749DC7B0">
      <w:pPr>
        <w:pStyle w:val="Heading3"/>
        <w:widowControl w:val="0"/>
        <w:autoSpaceDE w:val="0"/>
        <w:autoSpaceDN w:val="0"/>
        <w:spacing w:after="0" w:line="240" w:lineRule="auto"/>
        <w:rPr>
          <w:b/>
          <w:bCs/>
          <w:kern w:val="0"/>
          <w14:ligatures w14:val="none"/>
        </w:rPr>
      </w:pPr>
    </w:p>
    <w:p w14:paraId="3AC34C95" w14:textId="53B6C213" w:rsidR="000635A5" w:rsidRPr="009B4ADD" w:rsidRDefault="009F5BC0" w:rsidP="749DC7B0">
      <w:pPr>
        <w:pStyle w:val="Heading3"/>
        <w:spacing w:after="0"/>
        <w:rPr>
          <w:b/>
          <w:bCs/>
        </w:rPr>
      </w:pPr>
      <w:r>
        <w:rPr>
          <w:noProof/>
        </w:rPr>
        <mc:AlternateContent>
          <mc:Choice Requires="wps">
            <w:drawing>
              <wp:anchor distT="0" distB="0" distL="114300" distR="114300" simplePos="0" relativeHeight="251658241" behindDoc="0" locked="0" layoutInCell="1" allowOverlap="1" wp14:anchorId="6DB12161" wp14:editId="62DA7981">
                <wp:simplePos x="0" y="0"/>
                <wp:positionH relativeFrom="column">
                  <wp:posOffset>0</wp:posOffset>
                </wp:positionH>
                <wp:positionV relativeFrom="paragraph">
                  <wp:posOffset>304165</wp:posOffset>
                </wp:positionV>
                <wp:extent cx="5905500" cy="0"/>
                <wp:effectExtent l="0" t="0" r="0" b="0"/>
                <wp:wrapNone/>
                <wp:docPr id="2056300414"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dgm="http://schemas.openxmlformats.org/drawingml/2006/diagram">
            <w:pict w14:anchorId="2DB3410F">
              <v:line id="Straight Connector 1"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0,23.95pt" to="465pt,23.95pt" w14:anchorId="3097A8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">
                <v:stroke joinstyle="miter"/>
              </v:line>
            </w:pict>
          </mc:Fallback>
        </mc:AlternateContent>
      </w:r>
      <w:r w:rsidR="558C4669" w:rsidRPr="749DC7B0">
        <w:rPr>
          <w:b/>
          <w:bCs/>
        </w:rPr>
        <w:t>Project Vision</w:t>
      </w:r>
    </w:p>
    <w:p w14:paraId="343F325E" w14:textId="07B52BE8" w:rsidR="003A2526" w:rsidRDefault="15FFBDA9" w:rsidP="749DC7B0">
      <w:pPr>
        <w:spacing w:after="0"/>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The City of SeaTac is exploring the possibility of building a new City Hall and civic campus. Imagine a place where the SeaTac community comes together—a welcoming, inclusive place that reflects SeaTac’s unique identity. A space where people connect, businesses thrive, and city services are easily accessible. Whether you're meeting a friend for coffee, visiting your elected officials, or enjoying shared gathering spaces, this is the heartbeat of SeaTac—walkable, inclusive, and full of energy.</w:t>
      </w:r>
    </w:p>
    <w:p w14:paraId="4A236652" w14:textId="77777777" w:rsidR="00CF767F" w:rsidRPr="00CF767F" w:rsidRDefault="00CF767F" w:rsidP="749DC7B0">
      <w:pPr>
        <w:spacing w:after="0"/>
        <w:rPr>
          <w:rFonts w:ascii="Arial" w:eastAsia="Arial" w:hAnsi="Arial" w:cs="Arial"/>
          <w:color w:val="808080" w:themeColor="background1" w:themeShade="80"/>
          <w:kern w:val="0"/>
          <w14:ligatures w14:val="none"/>
        </w:rPr>
      </w:pPr>
    </w:p>
    <w:p w14:paraId="6E73AD48" w14:textId="40682A58" w:rsidR="003A2526" w:rsidRPr="00CF767F" w:rsidRDefault="15FFBDA9" w:rsidP="749DC7B0">
      <w:pPr>
        <w:spacing w:after="0"/>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Anchored in our global connections and rich diversity, this community space will serve as a cultural and social gathering place for all generations. By activating the land early, we’ll set the stage for a future that embodies SeaTac’s character, strengthens fosters community pride, and creates a lasting, vibrant space for everyone.</w:t>
      </w:r>
    </w:p>
    <w:p w14:paraId="30009325" w14:textId="31D6BA1C" w:rsidR="003A2526" w:rsidRDefault="003A2526"/>
    <w:p w14:paraId="4800CEA0" w14:textId="7D434759" w:rsidR="00505385" w:rsidRDefault="00CE181F" w:rsidP="749DC7B0">
      <w:pPr>
        <w:pStyle w:val="Heading3"/>
        <w:spacing w:after="0"/>
        <w:rPr>
          <w:b/>
          <w:bCs/>
          <w:noProof/>
        </w:rPr>
      </w:pPr>
      <w:r>
        <w:rPr>
          <w:noProof/>
        </w:rPr>
        <mc:AlternateContent>
          <mc:Choice Requires="wps">
            <w:drawing>
              <wp:anchor distT="0" distB="0" distL="114300" distR="114300" simplePos="0" relativeHeight="251658242" behindDoc="0" locked="0" layoutInCell="1" allowOverlap="1" wp14:anchorId="056D72A8" wp14:editId="1DF53F79">
                <wp:simplePos x="0" y="0"/>
                <wp:positionH relativeFrom="column">
                  <wp:posOffset>0</wp:posOffset>
                </wp:positionH>
                <wp:positionV relativeFrom="paragraph">
                  <wp:posOffset>205740</wp:posOffset>
                </wp:positionV>
                <wp:extent cx="5905500" cy="0"/>
                <wp:effectExtent l="0" t="0" r="0" b="0"/>
                <wp:wrapNone/>
                <wp:docPr id="853239065"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dgm="http://schemas.openxmlformats.org/drawingml/2006/diagram">
            <w:pict w14:anchorId="7655DAFA">
              <v:line id="Straight Connector 1" style="position:absolute;z-index:25166131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0,16.2pt" to="465pt,16.2pt" w14:anchorId="21A6E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">
                <v:stroke joinstyle="miter"/>
              </v:line>
            </w:pict>
          </mc:Fallback>
        </mc:AlternateContent>
      </w:r>
      <w:r w:rsidR="00505385" w:rsidRPr="749DC7B0">
        <w:rPr>
          <w:b/>
          <w:bCs/>
        </w:rPr>
        <w:t>Project Background</w:t>
      </w:r>
    </w:p>
    <w:p w14:paraId="2D2C8F03" w14:textId="727AA5C6" w:rsidR="00F838E3" w:rsidRDefault="00A05DE2" w:rsidP="749DC7B0">
      <w:pPr>
        <w:tabs>
          <w:tab w:val="left" w:pos="720"/>
        </w:tabs>
        <w:spacing w:after="0" w:line="240" w:lineRule="auto"/>
        <w:ind w:right="960"/>
        <w:contextualSpacing/>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 xml:space="preserve">Following the 2020 assessment by ARC Architects, a decision was brought to the Council on August 9, 2022, regarding whether to renovate City Hall or construct a new facility. </w:t>
      </w:r>
      <w:r w:rsidR="00B64412" w:rsidRPr="749DC7B0">
        <w:rPr>
          <w:rFonts w:ascii="Arial" w:eastAsia="Arial" w:hAnsi="Arial" w:cs="Arial"/>
          <w:color w:val="808080" w:themeColor="background1" w:themeShade="80"/>
          <w:kern w:val="0"/>
          <w14:ligatures w14:val="none"/>
        </w:rPr>
        <w:t>Built over 40 years ago, the current City Hall faces major issues including outdated seismic safety, aging infrastructure, and limited space for staff and services. Its location also poses accessibility challenges, especially for those using public transit.</w:t>
      </w:r>
    </w:p>
    <w:p w14:paraId="0A7E55E6" w14:textId="77777777" w:rsidR="00B64412" w:rsidRDefault="00B64412" w:rsidP="749DC7B0">
      <w:pPr>
        <w:tabs>
          <w:tab w:val="left" w:pos="720"/>
        </w:tabs>
        <w:spacing w:after="0" w:line="240" w:lineRule="auto"/>
        <w:ind w:right="960"/>
        <w:contextualSpacing/>
        <w:rPr>
          <w:rFonts w:ascii="Arial" w:eastAsia="Arial" w:hAnsi="Arial" w:cs="Arial"/>
          <w:color w:val="808080" w:themeColor="background1" w:themeShade="80"/>
          <w:kern w:val="0"/>
          <w14:ligatures w14:val="none"/>
        </w:rPr>
      </w:pPr>
    </w:p>
    <w:p w14:paraId="5C5803A2" w14:textId="1CA97CFC" w:rsidR="00CE181F" w:rsidRDefault="00A05DE2" w:rsidP="749DC7B0">
      <w:pPr>
        <w:tabs>
          <w:tab w:val="left" w:pos="720"/>
        </w:tabs>
        <w:spacing w:after="0" w:line="240" w:lineRule="auto"/>
        <w:ind w:right="960"/>
        <w:contextualSpacing/>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The Council directed staff to proceed with</w:t>
      </w:r>
      <w:r w:rsidR="004D4641" w:rsidRPr="749DC7B0">
        <w:rPr>
          <w:rFonts w:ascii="Arial" w:eastAsia="Arial" w:hAnsi="Arial" w:cs="Arial"/>
          <w:color w:val="808080" w:themeColor="background1" w:themeShade="80"/>
          <w:kern w:val="0"/>
          <w14:ligatures w14:val="none"/>
        </w:rPr>
        <w:t xml:space="preserve"> </w:t>
      </w:r>
      <w:r w:rsidR="00442413" w:rsidRPr="749DC7B0">
        <w:rPr>
          <w:rFonts w:ascii="Arial" w:eastAsia="Arial" w:hAnsi="Arial" w:cs="Arial"/>
          <w:color w:val="808080" w:themeColor="background1" w:themeShade="80"/>
          <w:kern w:val="0"/>
          <w14:ligatures w14:val="none"/>
        </w:rPr>
        <w:t xml:space="preserve">exploring the feasibility of constructing </w:t>
      </w:r>
      <w:r w:rsidRPr="749DC7B0">
        <w:rPr>
          <w:rFonts w:ascii="Arial" w:eastAsia="Arial" w:hAnsi="Arial" w:cs="Arial"/>
          <w:color w:val="808080" w:themeColor="background1" w:themeShade="80"/>
          <w:kern w:val="0"/>
          <w14:ligatures w14:val="none"/>
        </w:rPr>
        <w:t>a new City Hall. A feasibility study was initiated to define the cost, process, and options for the project. On November 8, 2022, the City Council approved $300,000 to support this effort.</w:t>
      </w:r>
    </w:p>
    <w:p w14:paraId="67996C90" w14:textId="77777777" w:rsidR="000E49A2" w:rsidRDefault="000E49A2" w:rsidP="749DC7B0">
      <w:pPr>
        <w:tabs>
          <w:tab w:val="left" w:pos="720"/>
        </w:tabs>
        <w:spacing w:after="0" w:line="240" w:lineRule="auto"/>
        <w:ind w:right="960"/>
        <w:contextualSpacing/>
        <w:rPr>
          <w:rFonts w:ascii="Arial" w:eastAsia="Arial" w:hAnsi="Arial" w:cs="Arial"/>
          <w:color w:val="808080" w:themeColor="background1" w:themeShade="80"/>
          <w:kern w:val="0"/>
          <w14:ligatures w14:val="none"/>
        </w:rPr>
      </w:pPr>
    </w:p>
    <w:p w14:paraId="444B1E22" w14:textId="142F715C" w:rsidR="000E49A2" w:rsidRDefault="000E49A2" w:rsidP="749DC7B0">
      <w:pPr>
        <w:tabs>
          <w:tab w:val="left" w:pos="720"/>
        </w:tabs>
        <w:spacing w:after="0" w:line="240" w:lineRule="auto"/>
        <w:ind w:right="960"/>
        <w:contextualSpacing/>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 xml:space="preserve">On July 11, 2023, a presentation was given at a Council Study Session to clarify whether the Council preferred a stand-alone City Hall or a broader civic campus. The Council expressed interest in a civic campus that could include additional community services, retail, and recreational uses. A resolution was then drafted to formalize this decision, and on September 12, 2023, the Council adopted Resolution 23-007, authorizing the </w:t>
      </w:r>
      <w:proofErr w:type="gramStart"/>
      <w:r w:rsidRPr="749DC7B0">
        <w:rPr>
          <w:rFonts w:ascii="Arial" w:eastAsia="Arial" w:hAnsi="Arial" w:cs="Arial"/>
          <w:color w:val="808080" w:themeColor="background1" w:themeShade="80"/>
          <w:kern w:val="0"/>
          <w14:ligatures w14:val="none"/>
        </w:rPr>
        <w:t>City</w:t>
      </w:r>
      <w:proofErr w:type="gramEnd"/>
      <w:r w:rsidRPr="749DC7B0">
        <w:rPr>
          <w:rFonts w:ascii="Arial" w:eastAsia="Arial" w:hAnsi="Arial" w:cs="Arial"/>
          <w:color w:val="808080" w:themeColor="background1" w:themeShade="80"/>
          <w:kern w:val="0"/>
          <w14:ligatures w14:val="none"/>
        </w:rPr>
        <w:t xml:space="preserve"> to site, design, and construct a civic campus, as well as hire additional staff and consulting services.</w:t>
      </w:r>
    </w:p>
    <w:p w14:paraId="2F5D32B3" w14:textId="77777777" w:rsidR="00976E86" w:rsidRDefault="00976E86" w:rsidP="749DC7B0">
      <w:pPr>
        <w:tabs>
          <w:tab w:val="left" w:pos="720"/>
        </w:tabs>
        <w:spacing w:after="0" w:line="240" w:lineRule="auto"/>
        <w:ind w:right="960"/>
        <w:contextualSpacing/>
        <w:rPr>
          <w:rFonts w:ascii="Arial" w:eastAsia="Arial" w:hAnsi="Arial" w:cs="Arial"/>
          <w:color w:val="808080" w:themeColor="background1" w:themeShade="80"/>
          <w:kern w:val="0"/>
          <w14:ligatures w14:val="none"/>
        </w:rPr>
      </w:pPr>
    </w:p>
    <w:p w14:paraId="7BBF0CAE" w14:textId="6245594A" w:rsidR="00786324" w:rsidRDefault="00976E86" w:rsidP="749DC7B0">
      <w:pPr>
        <w:tabs>
          <w:tab w:val="left" w:pos="720"/>
        </w:tabs>
        <w:spacing w:after="0" w:line="240" w:lineRule="auto"/>
        <w:ind w:right="960"/>
        <w:contextualSpacing/>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 xml:space="preserve">A selection process was conducted, resulting in JLL being chosen as the owner’s representative. </w:t>
      </w:r>
      <w:r w:rsidR="005B3C3B" w:rsidRPr="749DC7B0">
        <w:rPr>
          <w:rFonts w:ascii="Arial" w:eastAsia="Arial" w:hAnsi="Arial" w:cs="Arial"/>
          <w:color w:val="808080" w:themeColor="background1" w:themeShade="80"/>
          <w:kern w:val="0"/>
          <w14:ligatures w14:val="none"/>
        </w:rPr>
        <w:t>JLL oversees the broader project management, budgeting, scheduling, and coordination with consultants and stakeholders</w:t>
      </w:r>
      <w:r w:rsidR="00AC4369" w:rsidRPr="749DC7B0">
        <w:rPr>
          <w:rFonts w:ascii="Arial" w:eastAsia="Arial" w:hAnsi="Arial" w:cs="Arial"/>
          <w:color w:val="808080" w:themeColor="background1" w:themeShade="80"/>
          <w:kern w:val="0"/>
          <w14:ligatures w14:val="none"/>
        </w:rPr>
        <w:t xml:space="preserve"> on behalf of the </w:t>
      </w:r>
      <w:proofErr w:type="gramStart"/>
      <w:r w:rsidR="00AC4369" w:rsidRPr="749DC7B0">
        <w:rPr>
          <w:rFonts w:ascii="Arial" w:eastAsia="Arial" w:hAnsi="Arial" w:cs="Arial"/>
          <w:color w:val="808080" w:themeColor="background1" w:themeShade="80"/>
          <w:kern w:val="0"/>
          <w14:ligatures w14:val="none"/>
        </w:rPr>
        <w:t>City</w:t>
      </w:r>
      <w:proofErr w:type="gramEnd"/>
      <w:r w:rsidR="005B3C3B" w:rsidRPr="749DC7B0">
        <w:rPr>
          <w:rFonts w:ascii="Arial" w:eastAsia="Arial" w:hAnsi="Arial" w:cs="Arial"/>
          <w:color w:val="808080" w:themeColor="background1" w:themeShade="80"/>
          <w:kern w:val="0"/>
          <w14:ligatures w14:val="none"/>
        </w:rPr>
        <w:t xml:space="preserve">. </w:t>
      </w:r>
      <w:r w:rsidR="005B3C3B" w:rsidRPr="749DC7B0">
        <w:rPr>
          <w:rFonts w:ascii="Arial" w:eastAsia="Arial" w:hAnsi="Arial" w:cs="Arial"/>
          <w:color w:val="808080" w:themeColor="background1" w:themeShade="80"/>
          <w:kern w:val="0"/>
          <w14:ligatures w14:val="none"/>
        </w:rPr>
        <w:lastRenderedPageBreak/>
        <w:t>Their role is to ensure the project aligns with the City's objectives and progresses efficiently through</w:t>
      </w:r>
      <w:r w:rsidR="00AC4369" w:rsidRPr="749DC7B0">
        <w:rPr>
          <w:rFonts w:ascii="Arial" w:eastAsia="Arial" w:hAnsi="Arial" w:cs="Arial"/>
          <w:color w:val="808080" w:themeColor="background1" w:themeShade="80"/>
          <w:kern w:val="0"/>
          <w14:ligatures w14:val="none"/>
        </w:rPr>
        <w:t xml:space="preserve"> feasibility,</w:t>
      </w:r>
      <w:r w:rsidR="005B3C3B" w:rsidRPr="749DC7B0">
        <w:rPr>
          <w:rFonts w:ascii="Arial" w:eastAsia="Arial" w:hAnsi="Arial" w:cs="Arial"/>
          <w:color w:val="808080" w:themeColor="background1" w:themeShade="80"/>
          <w:kern w:val="0"/>
          <w14:ligatures w14:val="none"/>
        </w:rPr>
        <w:t xml:space="preserve"> planning and </w:t>
      </w:r>
      <w:r w:rsidR="00AC4369" w:rsidRPr="749DC7B0">
        <w:rPr>
          <w:rFonts w:ascii="Arial" w:eastAsia="Arial" w:hAnsi="Arial" w:cs="Arial"/>
          <w:color w:val="808080" w:themeColor="background1" w:themeShade="80"/>
          <w:kern w:val="0"/>
          <w14:ligatures w14:val="none"/>
        </w:rPr>
        <w:t xml:space="preserve">if selected – the </w:t>
      </w:r>
      <w:r w:rsidR="005B3C3B" w:rsidRPr="749DC7B0">
        <w:rPr>
          <w:rFonts w:ascii="Arial" w:eastAsia="Arial" w:hAnsi="Arial" w:cs="Arial"/>
          <w:color w:val="808080" w:themeColor="background1" w:themeShade="80"/>
          <w:kern w:val="0"/>
          <w14:ligatures w14:val="none"/>
        </w:rPr>
        <w:t>development phases.</w:t>
      </w:r>
    </w:p>
    <w:p w14:paraId="0B627AF6" w14:textId="77777777" w:rsidR="00A3063C" w:rsidRDefault="00A3063C" w:rsidP="00A3063C">
      <w:pPr>
        <w:tabs>
          <w:tab w:val="left" w:pos="720"/>
        </w:tabs>
        <w:spacing w:after="0" w:line="240" w:lineRule="auto"/>
        <w:ind w:right="960"/>
        <w:contextualSpacing/>
      </w:pPr>
    </w:p>
    <w:p w14:paraId="72F1BC66" w14:textId="6FC6B46C" w:rsidR="00E42F46" w:rsidRDefault="00CE181F" w:rsidP="749DC7B0">
      <w:pPr>
        <w:pStyle w:val="Heading3"/>
        <w:spacing w:after="0"/>
        <w:rPr>
          <w:b/>
          <w:bCs/>
        </w:rPr>
      </w:pPr>
      <w:r>
        <w:rPr>
          <w:noProof/>
        </w:rPr>
        <mc:AlternateContent>
          <mc:Choice Requires="wps">
            <w:drawing>
              <wp:anchor distT="0" distB="0" distL="114300" distR="114300" simplePos="0" relativeHeight="251658243" behindDoc="0" locked="0" layoutInCell="1" allowOverlap="1" wp14:anchorId="1DB38FEE" wp14:editId="4D553088">
                <wp:simplePos x="0" y="0"/>
                <wp:positionH relativeFrom="column">
                  <wp:posOffset>0</wp:posOffset>
                </wp:positionH>
                <wp:positionV relativeFrom="paragraph">
                  <wp:posOffset>219075</wp:posOffset>
                </wp:positionV>
                <wp:extent cx="5905500" cy="0"/>
                <wp:effectExtent l="0" t="0" r="0" b="0"/>
                <wp:wrapNone/>
                <wp:docPr id="2133763474"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dgm="http://schemas.openxmlformats.org/drawingml/2006/diagram">
            <w:pict w14:anchorId="2018B35E">
              <v:line id="Straight Connector 1" style="position:absolute;z-index:25166336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0,17.25pt" to="465pt,17.25pt" w14:anchorId="1E43465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">
                <v:stroke joinstyle="miter"/>
              </v:line>
            </w:pict>
          </mc:Fallback>
        </mc:AlternateContent>
      </w:r>
      <w:r w:rsidR="00505385" w:rsidRPr="749DC7B0">
        <w:rPr>
          <w:b/>
          <w:bCs/>
        </w:rPr>
        <w:t xml:space="preserve">Project </w:t>
      </w:r>
      <w:r w:rsidR="00BE0364" w:rsidRPr="749DC7B0">
        <w:rPr>
          <w:b/>
          <w:bCs/>
        </w:rPr>
        <w:t>Guiding Principles</w:t>
      </w:r>
    </w:p>
    <w:p w14:paraId="01375FD3" w14:textId="637D47E5" w:rsidR="00BE0364" w:rsidRPr="00BE0364" w:rsidRDefault="003E1CD1" w:rsidP="749DC7B0">
      <w:p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 xml:space="preserve">The project guiding principles include the following. </w:t>
      </w:r>
      <w:proofErr w:type="spellStart"/>
      <w:proofErr w:type="gramStart"/>
      <w:r w:rsidRPr="749DC7B0">
        <w:rPr>
          <w:rFonts w:ascii="Arial" w:eastAsia="Arial" w:hAnsi="Arial" w:cs="Arial"/>
          <w:color w:val="808080" w:themeColor="background1" w:themeShade="80"/>
          <w:kern w:val="0"/>
          <w14:ligatures w14:val="none"/>
        </w:rPr>
        <w:t>Its</w:t>
      </w:r>
      <w:proofErr w:type="spellEnd"/>
      <w:proofErr w:type="gramEnd"/>
      <w:r w:rsidRPr="749DC7B0">
        <w:rPr>
          <w:rFonts w:ascii="Arial" w:eastAsia="Arial" w:hAnsi="Arial" w:cs="Arial"/>
          <w:color w:val="808080" w:themeColor="background1" w:themeShade="80"/>
          <w:kern w:val="0"/>
          <w14:ligatures w14:val="none"/>
        </w:rPr>
        <w:t xml:space="preserve"> important to note that </w:t>
      </w:r>
      <w:r w:rsidR="00BE0364" w:rsidRPr="749DC7B0">
        <w:rPr>
          <w:rFonts w:ascii="Arial" w:eastAsia="Arial" w:hAnsi="Arial" w:cs="Arial"/>
          <w:color w:val="808080" w:themeColor="background1" w:themeShade="80"/>
          <w:kern w:val="0"/>
          <w14:ligatures w14:val="none"/>
        </w:rPr>
        <w:t xml:space="preserve">not all </w:t>
      </w:r>
      <w:r w:rsidR="00247B6E" w:rsidRPr="749DC7B0">
        <w:rPr>
          <w:rFonts w:ascii="Arial" w:eastAsia="Arial" w:hAnsi="Arial" w:cs="Arial"/>
          <w:color w:val="808080" w:themeColor="background1" w:themeShade="80"/>
          <w:kern w:val="0"/>
          <w14:ligatures w14:val="none"/>
        </w:rPr>
        <w:t xml:space="preserve">principles </w:t>
      </w:r>
      <w:r w:rsidR="00BE0364" w:rsidRPr="749DC7B0">
        <w:rPr>
          <w:rFonts w:ascii="Arial" w:eastAsia="Arial" w:hAnsi="Arial" w:cs="Arial"/>
          <w:color w:val="808080" w:themeColor="background1" w:themeShade="80"/>
          <w:kern w:val="0"/>
          <w14:ligatures w14:val="none"/>
        </w:rPr>
        <w:t>may be fully addressed</w:t>
      </w:r>
      <w:r w:rsidR="00247B6E" w:rsidRPr="749DC7B0">
        <w:rPr>
          <w:rFonts w:ascii="Arial" w:eastAsia="Arial" w:hAnsi="Arial" w:cs="Arial"/>
          <w:color w:val="808080" w:themeColor="background1" w:themeShade="80"/>
          <w:kern w:val="0"/>
          <w14:ligatures w14:val="none"/>
        </w:rPr>
        <w:t xml:space="preserve"> as the project progresses</w:t>
      </w:r>
      <w:r w:rsidR="00BE0364" w:rsidRPr="749DC7B0">
        <w:rPr>
          <w:rFonts w:ascii="Arial" w:eastAsia="Arial" w:hAnsi="Arial" w:cs="Arial"/>
          <w:color w:val="808080" w:themeColor="background1" w:themeShade="80"/>
          <w:kern w:val="0"/>
          <w14:ligatures w14:val="none"/>
        </w:rPr>
        <w:t>.</w:t>
      </w:r>
    </w:p>
    <w:p w14:paraId="4463C684" w14:textId="77777777" w:rsidR="00BE0364" w:rsidRPr="00BE0364" w:rsidRDefault="00BE0364" w:rsidP="749DC7B0">
      <w:p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 </w:t>
      </w:r>
    </w:p>
    <w:p w14:paraId="42C39DE1" w14:textId="77777777" w:rsidR="00BE0364" w:rsidRPr="00BE0364" w:rsidRDefault="00BE0364" w:rsidP="749DC7B0">
      <w:p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Community Engagement &amp; Inclusion</w:t>
      </w:r>
    </w:p>
    <w:p w14:paraId="658CA391" w14:textId="77777777" w:rsidR="00BE0364" w:rsidRPr="00BE0364" w:rsidRDefault="00BE0364" w:rsidP="749DC7B0">
      <w:pPr>
        <w:numPr>
          <w:ilvl w:val="0"/>
          <w:numId w:val="36"/>
        </w:num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Keep the community informed</w:t>
      </w:r>
      <w:r w:rsidRPr="749DC7B0">
        <w:rPr>
          <w:rFonts w:ascii="Arial" w:eastAsia="Arial" w:hAnsi="Arial" w:cs="Arial"/>
          <w:color w:val="808080" w:themeColor="background1" w:themeShade="80"/>
          <w:kern w:val="0"/>
          <w14:ligatures w14:val="none"/>
        </w:rPr>
        <w:t xml:space="preserve"> about the progress of the project and provide updates on financial funding and components involved. Educate the community on potential financial concerns, ensuring transparency, and present funding information in a culturally appropriate and accessible way.</w:t>
      </w:r>
    </w:p>
    <w:p w14:paraId="5F6BE1EB" w14:textId="77777777" w:rsidR="00BE0364" w:rsidRPr="00BE0364" w:rsidRDefault="00BE0364" w:rsidP="749DC7B0">
      <w:pPr>
        <w:numPr>
          <w:ilvl w:val="0"/>
          <w:numId w:val="36"/>
        </w:num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Seek community input to inform decision-making,</w:t>
      </w:r>
      <w:r w:rsidRPr="749DC7B0">
        <w:rPr>
          <w:rFonts w:ascii="Arial" w:eastAsia="Arial" w:hAnsi="Arial" w:cs="Arial"/>
          <w:color w:val="808080" w:themeColor="background1" w:themeShade="80"/>
          <w:kern w:val="0"/>
          <w14:ligatures w14:val="none"/>
        </w:rPr>
        <w:t xml:space="preserve"> where voices are heard, residents are informed and engaged, and excitement shapes the vision for the civic campus.</w:t>
      </w:r>
    </w:p>
    <w:p w14:paraId="48C6D1F5" w14:textId="77777777" w:rsidR="00BE0364" w:rsidRPr="00BE0364" w:rsidRDefault="00BE0364" w:rsidP="749DC7B0">
      <w:pPr>
        <w:numPr>
          <w:ilvl w:val="0"/>
          <w:numId w:val="36"/>
        </w:num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When incorporating community feedback,</w:t>
      </w:r>
      <w:r w:rsidRPr="749DC7B0">
        <w:rPr>
          <w:rFonts w:ascii="Arial" w:eastAsia="Arial" w:hAnsi="Arial" w:cs="Arial"/>
          <w:color w:val="808080" w:themeColor="background1" w:themeShade="80"/>
          <w:kern w:val="0"/>
          <w14:ligatures w14:val="none"/>
        </w:rPr>
        <w:t xml:space="preserve"> our goal is to engage all members, representatives, stakeholders, and businesses in the community.</w:t>
      </w:r>
    </w:p>
    <w:p w14:paraId="0E7178D3" w14:textId="77777777" w:rsidR="00BE0364" w:rsidRPr="00BE0364" w:rsidRDefault="00BE0364" w:rsidP="749DC7B0">
      <w:p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 </w:t>
      </w:r>
    </w:p>
    <w:p w14:paraId="323501CE" w14:textId="77777777" w:rsidR="00BE0364" w:rsidRPr="00BE0364" w:rsidRDefault="00BE0364" w:rsidP="749DC7B0">
      <w:p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Financial Responsibility &amp; Sustainability</w:t>
      </w:r>
    </w:p>
    <w:p w14:paraId="36931CCB" w14:textId="77777777" w:rsidR="00BE0364" w:rsidRPr="00BE0364" w:rsidRDefault="00BE0364" w:rsidP="749DC7B0">
      <w:pPr>
        <w:numPr>
          <w:ilvl w:val="0"/>
          <w:numId w:val="37"/>
        </w:num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Ensure financial responsibility</w:t>
      </w:r>
      <w:r w:rsidRPr="749DC7B0">
        <w:rPr>
          <w:rFonts w:ascii="Arial" w:eastAsia="Arial" w:hAnsi="Arial" w:cs="Arial"/>
          <w:color w:val="808080" w:themeColor="background1" w:themeShade="80"/>
          <w:kern w:val="0"/>
          <w14:ligatures w14:val="none"/>
        </w:rPr>
        <w:t xml:space="preserve"> in the development of the civic campus, with costs thoughtfully distributed across generations to support long-term sustainability.</w:t>
      </w:r>
    </w:p>
    <w:p w14:paraId="44C4733C" w14:textId="77777777" w:rsidR="00BE0364" w:rsidRPr="00BE0364" w:rsidRDefault="00BE0364" w:rsidP="749DC7B0">
      <w:pPr>
        <w:numPr>
          <w:ilvl w:val="0"/>
          <w:numId w:val="37"/>
        </w:num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Seize present opportunities</w:t>
      </w:r>
      <w:r w:rsidRPr="749DC7B0">
        <w:rPr>
          <w:rFonts w:ascii="Arial" w:eastAsia="Arial" w:hAnsi="Arial" w:cs="Arial"/>
          <w:color w:val="808080" w:themeColor="background1" w:themeShade="80"/>
          <w:kern w:val="0"/>
          <w14:ligatures w14:val="none"/>
        </w:rPr>
        <w:t xml:space="preserve"> to maximize long-term benefits.</w:t>
      </w:r>
    </w:p>
    <w:p w14:paraId="3F859652" w14:textId="77777777" w:rsidR="00BE0364" w:rsidRPr="00BE0364" w:rsidRDefault="00BE0364" w:rsidP="749DC7B0">
      <w:p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 </w:t>
      </w:r>
    </w:p>
    <w:p w14:paraId="02E4933F" w14:textId="77777777" w:rsidR="00BE0364" w:rsidRPr="00BE0364" w:rsidRDefault="00BE0364" w:rsidP="749DC7B0">
      <w:p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Placemaking &amp; Identity</w:t>
      </w:r>
    </w:p>
    <w:p w14:paraId="15F187FE" w14:textId="77777777" w:rsidR="00BE0364" w:rsidRPr="00BE0364" w:rsidRDefault="00BE0364" w:rsidP="749DC7B0">
      <w:pPr>
        <w:numPr>
          <w:ilvl w:val="0"/>
          <w:numId w:val="38"/>
        </w:num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Create a unifying sense of place</w:t>
      </w:r>
      <w:r w:rsidRPr="749DC7B0">
        <w:rPr>
          <w:rFonts w:ascii="Arial" w:eastAsia="Arial" w:hAnsi="Arial" w:cs="Arial"/>
          <w:color w:val="808080" w:themeColor="background1" w:themeShade="80"/>
          <w:kern w:val="0"/>
          <w14:ligatures w14:val="none"/>
        </w:rPr>
        <w:t xml:space="preserve"> that meets location criteria for accessibility and fosters a vibrant community where people say, "I'll meet you downtown in SeaTac for coffee."</w:t>
      </w:r>
    </w:p>
    <w:p w14:paraId="6DFAE647" w14:textId="77777777" w:rsidR="00BE0364" w:rsidRPr="00BE0364" w:rsidRDefault="00BE0364" w:rsidP="749DC7B0">
      <w:pPr>
        <w:numPr>
          <w:ilvl w:val="0"/>
          <w:numId w:val="38"/>
        </w:num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Capture and enhance SeaTac’s unique identity</w:t>
      </w:r>
      <w:r w:rsidRPr="749DC7B0">
        <w:rPr>
          <w:rFonts w:ascii="Arial" w:eastAsia="Arial" w:hAnsi="Arial" w:cs="Arial"/>
          <w:color w:val="808080" w:themeColor="background1" w:themeShade="80"/>
          <w:kern w:val="0"/>
          <w14:ligatures w14:val="none"/>
        </w:rPr>
        <w:t xml:space="preserve"> as a dynamic gateway—celebrating its global connections, transportation hub, and rich cultural diversity to create a vibrant and welcoming community.</w:t>
      </w:r>
    </w:p>
    <w:p w14:paraId="4D611BD1" w14:textId="77777777" w:rsidR="00BE0364" w:rsidRPr="00BE0364" w:rsidRDefault="00BE0364" w:rsidP="749DC7B0">
      <w:pPr>
        <w:numPr>
          <w:ilvl w:val="0"/>
          <w:numId w:val="38"/>
        </w:num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Harness the city's diversity,</w:t>
      </w:r>
      <w:r w:rsidRPr="749DC7B0">
        <w:rPr>
          <w:rFonts w:ascii="Arial" w:eastAsia="Arial" w:hAnsi="Arial" w:cs="Arial"/>
          <w:color w:val="808080" w:themeColor="background1" w:themeShade="80"/>
          <w:kern w:val="0"/>
          <w14:ligatures w14:val="none"/>
        </w:rPr>
        <w:t xml:space="preserve"> energy, and strong sense of identity.</w:t>
      </w:r>
    </w:p>
    <w:p w14:paraId="2174FBAB" w14:textId="77777777" w:rsidR="00BE0364" w:rsidRPr="00BE0364" w:rsidRDefault="00BE0364" w:rsidP="749DC7B0">
      <w:pPr>
        <w:numPr>
          <w:ilvl w:val="0"/>
          <w:numId w:val="38"/>
        </w:num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Support a multigenerational development</w:t>
      </w:r>
      <w:r w:rsidRPr="749DC7B0">
        <w:rPr>
          <w:rFonts w:ascii="Arial" w:eastAsia="Arial" w:hAnsi="Arial" w:cs="Arial"/>
          <w:color w:val="808080" w:themeColor="background1" w:themeShade="80"/>
          <w:kern w:val="0"/>
          <w14:ligatures w14:val="none"/>
        </w:rPr>
        <w:t xml:space="preserve"> that serves diverse community needs.</w:t>
      </w:r>
    </w:p>
    <w:p w14:paraId="1FE78153" w14:textId="77777777" w:rsidR="00BE0364" w:rsidRPr="00BE0364" w:rsidRDefault="00BE0364" w:rsidP="749DC7B0">
      <w:p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 </w:t>
      </w:r>
    </w:p>
    <w:p w14:paraId="0F591B75" w14:textId="77777777" w:rsidR="00BE0364" w:rsidRPr="00BE0364" w:rsidRDefault="00BE0364" w:rsidP="749DC7B0">
      <w:p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Land Use &amp; Design</w:t>
      </w:r>
    </w:p>
    <w:p w14:paraId="687F03DC" w14:textId="77777777" w:rsidR="00BE0364" w:rsidRPr="00BE0364" w:rsidRDefault="00BE0364" w:rsidP="749DC7B0">
      <w:pPr>
        <w:numPr>
          <w:ilvl w:val="0"/>
          <w:numId w:val="39"/>
        </w:num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Activate the land for community use even before the civic campus is built,</w:t>
      </w:r>
      <w:r w:rsidRPr="749DC7B0">
        <w:rPr>
          <w:rFonts w:ascii="Arial" w:eastAsia="Arial" w:hAnsi="Arial" w:cs="Arial"/>
          <w:color w:val="808080" w:themeColor="background1" w:themeShade="80"/>
          <w:kern w:val="0"/>
          <w14:ligatures w14:val="none"/>
        </w:rPr>
        <w:t xml:space="preserve"> making it an identifiable gathering place for residents, with pop-up events, markets, and activities that foster engagement and placemaking.</w:t>
      </w:r>
    </w:p>
    <w:p w14:paraId="6BC3FD24" w14:textId="77777777" w:rsidR="00BE0364" w:rsidRPr="00BE0364" w:rsidRDefault="00BE0364" w:rsidP="749DC7B0">
      <w:pPr>
        <w:numPr>
          <w:ilvl w:val="0"/>
          <w:numId w:val="39"/>
        </w:num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Acquire property for the residents of SeaTac</w:t>
      </w:r>
      <w:r w:rsidRPr="749DC7B0">
        <w:rPr>
          <w:rFonts w:ascii="Arial" w:eastAsia="Arial" w:hAnsi="Arial" w:cs="Arial"/>
          <w:color w:val="808080" w:themeColor="background1" w:themeShade="80"/>
          <w:kern w:val="0"/>
          <w14:ligatures w14:val="none"/>
        </w:rPr>
        <w:t xml:space="preserve"> to serve as a catalyst for future development, a community resource, and a foundation for community building.</w:t>
      </w:r>
    </w:p>
    <w:p w14:paraId="4018E0AA" w14:textId="77777777" w:rsidR="00BE0364" w:rsidRPr="00BE0364" w:rsidRDefault="00BE0364" w:rsidP="749DC7B0">
      <w:pPr>
        <w:numPr>
          <w:ilvl w:val="0"/>
          <w:numId w:val="39"/>
        </w:numPr>
        <w:spacing w:after="0" w:line="240" w:lineRule="auto"/>
        <w:ind w:right="960"/>
        <w:rPr>
          <w:rFonts w:ascii="Arial" w:eastAsia="Arial" w:hAnsi="Arial" w:cs="Arial"/>
          <w:color w:val="808080" w:themeColor="background1" w:themeShade="80"/>
          <w:kern w:val="0"/>
          <w14:ligatures w14:val="none"/>
        </w:rPr>
      </w:pPr>
      <w:r w:rsidRPr="749DC7B0">
        <w:rPr>
          <w:rFonts w:ascii="Arial" w:eastAsia="Arial" w:hAnsi="Arial" w:cs="Arial"/>
          <w:b/>
          <w:bCs/>
          <w:color w:val="808080" w:themeColor="background1" w:themeShade="80"/>
          <w:kern w:val="0"/>
          <w14:ligatures w14:val="none"/>
        </w:rPr>
        <w:t>Architectural elements evaluated as part of the design</w:t>
      </w:r>
      <w:r w:rsidRPr="749DC7B0">
        <w:rPr>
          <w:rFonts w:ascii="Arial" w:eastAsia="Arial" w:hAnsi="Arial" w:cs="Arial"/>
          <w:color w:val="808080" w:themeColor="background1" w:themeShade="80"/>
          <w:kern w:val="0"/>
          <w14:ligatures w14:val="none"/>
        </w:rPr>
        <w:t xml:space="preserve"> will incorporate cultural reflections, green spaces, sustainability, and elements unique to SeaTac.</w:t>
      </w:r>
    </w:p>
    <w:p w14:paraId="0951949F" w14:textId="77777777" w:rsidR="001D374B" w:rsidRDefault="001D374B" w:rsidP="749DC7B0">
      <w:pPr>
        <w:rPr>
          <w:rFonts w:ascii="Arial" w:eastAsia="Arial" w:hAnsi="Arial" w:cs="Arial"/>
          <w:color w:val="808080" w:themeColor="background1" w:themeShade="80"/>
          <w:kern w:val="0"/>
          <w14:ligatures w14:val="none"/>
        </w:rPr>
      </w:pPr>
      <w:r w:rsidRPr="749DC7B0">
        <w:rPr>
          <w:rFonts w:ascii="Arial" w:eastAsia="Arial" w:hAnsi="Arial" w:cs="Arial"/>
        </w:rPr>
        <w:br w:type="page"/>
      </w:r>
    </w:p>
    <w:p w14:paraId="36784BA3" w14:textId="77777777" w:rsidR="00E31EC9" w:rsidRDefault="00E31EC9" w:rsidP="001D374B">
      <w:pPr>
        <w:spacing w:after="0" w:line="240" w:lineRule="auto"/>
        <w:ind w:right="960"/>
      </w:pPr>
    </w:p>
    <w:p w14:paraId="61B75C34" w14:textId="7B33A55E" w:rsidR="00DD45BA" w:rsidRDefault="00CE181F" w:rsidP="749DC7B0">
      <w:pPr>
        <w:pStyle w:val="Heading3"/>
        <w:spacing w:after="0"/>
        <w:rPr>
          <w:b/>
          <w:bCs/>
        </w:rPr>
      </w:pPr>
      <w:r>
        <w:rPr>
          <w:noProof/>
        </w:rPr>
        <mc:AlternateContent>
          <mc:Choice Requires="wps">
            <w:drawing>
              <wp:anchor distT="0" distB="0" distL="114300" distR="114300" simplePos="0" relativeHeight="251658244" behindDoc="0" locked="0" layoutInCell="1" allowOverlap="1" wp14:anchorId="468DEE14" wp14:editId="66C74388">
                <wp:simplePos x="0" y="0"/>
                <wp:positionH relativeFrom="margin">
                  <wp:posOffset>0</wp:posOffset>
                </wp:positionH>
                <wp:positionV relativeFrom="paragraph">
                  <wp:posOffset>306705</wp:posOffset>
                </wp:positionV>
                <wp:extent cx="5905500" cy="0"/>
                <wp:effectExtent l="0" t="0" r="0" b="0"/>
                <wp:wrapNone/>
                <wp:docPr id="1443302274"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v:line id="Straight Connector 1" style="position:absolute;z-index:251658244;visibility:visible;mso-wrap-style:square;mso-wrap-distance-left:9pt;mso-wrap-distance-top:0;mso-wrap-distance-right:9pt;mso-wrap-distance-bottom:0;mso-position-horizontal:absolute;mso-position-horizontal-relative:margin;mso-position-vertical:absolute;mso-position-vertical-relative:text" o:spid="_x0000_s1026" strokecolor="black [3200]" strokeweight=".5pt" from="0,24.15pt" to="465pt,24.15pt" w14:anchorId="488A5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">
                <v:stroke joinstyle="miter"/>
                <w10:wrap anchorx="margin"/>
              </v:line>
            </w:pict>
          </mc:Fallback>
        </mc:AlternateContent>
      </w:r>
      <w:r w:rsidR="00DD45BA" w:rsidRPr="749DC7B0">
        <w:rPr>
          <w:b/>
          <w:bCs/>
        </w:rPr>
        <w:t>Project Scope</w:t>
      </w:r>
      <w:r w:rsidR="00B11ED4" w:rsidRPr="749DC7B0">
        <w:rPr>
          <w:b/>
          <w:bCs/>
        </w:rPr>
        <w:t>/ Deliverables</w:t>
      </w:r>
      <w:r w:rsidR="00252A1F" w:rsidRPr="749DC7B0">
        <w:rPr>
          <w:b/>
          <w:bCs/>
        </w:rPr>
        <w:t>/ Key milestones</w:t>
      </w:r>
      <w:r w:rsidR="000D542B" w:rsidRPr="749DC7B0">
        <w:rPr>
          <w:b/>
          <w:bCs/>
        </w:rPr>
        <w:t xml:space="preserve">, </w:t>
      </w:r>
      <w:r w:rsidR="00E81295" w:rsidRPr="749DC7B0">
        <w:rPr>
          <w:b/>
          <w:bCs/>
        </w:rPr>
        <w:t>2020-</w:t>
      </w:r>
      <w:r w:rsidR="000D542B" w:rsidRPr="749DC7B0">
        <w:rPr>
          <w:b/>
          <w:bCs/>
        </w:rPr>
        <w:t>2025</w:t>
      </w:r>
    </w:p>
    <w:p w14:paraId="5B9B0170" w14:textId="77777777" w:rsidR="001D374B" w:rsidRPr="001D374B" w:rsidRDefault="001D374B" w:rsidP="001D374B"/>
    <w:tbl>
      <w:tblPr>
        <w:tblStyle w:val="TableGridLight"/>
        <w:tblW w:w="0" w:type="auto"/>
        <w:tblLook w:val="04A0" w:firstRow="1" w:lastRow="0" w:firstColumn="1" w:lastColumn="0" w:noHBand="0" w:noVBand="1"/>
      </w:tblPr>
      <w:tblGrid>
        <w:gridCol w:w="1155"/>
        <w:gridCol w:w="2409"/>
        <w:gridCol w:w="5786"/>
      </w:tblGrid>
      <w:tr w:rsidR="00604A12" w:rsidRPr="00604A12" w14:paraId="117EC3FA" w14:textId="77777777" w:rsidTr="749DC7B0">
        <w:tc>
          <w:tcPr>
            <w:tcW w:w="0" w:type="auto"/>
            <w:hideMark/>
          </w:tcPr>
          <w:p w14:paraId="16AB5604" w14:textId="77777777" w:rsidR="00604A12" w:rsidRPr="00604A12" w:rsidRDefault="00604A12" w:rsidP="00604A12">
            <w:pPr>
              <w:jc w:val="center"/>
              <w:rPr>
                <w:rFonts w:ascii="Times New Roman" w:eastAsia="Times New Roman" w:hAnsi="Times New Roman" w:cs="Times New Roman"/>
                <w:b/>
                <w:bCs/>
                <w:kern w:val="0"/>
                <w:sz w:val="24"/>
                <w:szCs w:val="24"/>
                <w14:ligatures w14:val="none"/>
              </w:rPr>
            </w:pPr>
            <w:r w:rsidRPr="00604A12">
              <w:rPr>
                <w:rFonts w:ascii="Times New Roman" w:eastAsia="Times New Roman" w:hAnsi="Times New Roman" w:cs="Times New Roman"/>
                <w:b/>
                <w:bCs/>
                <w:kern w:val="0"/>
                <w:sz w:val="24"/>
                <w:szCs w:val="24"/>
                <w14:ligatures w14:val="none"/>
              </w:rPr>
              <w:t>Date</w:t>
            </w:r>
          </w:p>
        </w:tc>
        <w:tc>
          <w:tcPr>
            <w:tcW w:w="0" w:type="auto"/>
            <w:hideMark/>
          </w:tcPr>
          <w:p w14:paraId="460F86A8" w14:textId="77777777" w:rsidR="00604A12" w:rsidRPr="00604A12" w:rsidRDefault="00604A12" w:rsidP="00604A12">
            <w:pPr>
              <w:jc w:val="center"/>
              <w:rPr>
                <w:rFonts w:ascii="Times New Roman" w:eastAsia="Times New Roman" w:hAnsi="Times New Roman" w:cs="Times New Roman"/>
                <w:b/>
                <w:bCs/>
                <w:kern w:val="0"/>
                <w:sz w:val="24"/>
                <w:szCs w:val="24"/>
                <w14:ligatures w14:val="none"/>
              </w:rPr>
            </w:pPr>
            <w:r w:rsidRPr="00604A12">
              <w:rPr>
                <w:rFonts w:ascii="Times New Roman" w:eastAsia="Times New Roman" w:hAnsi="Times New Roman" w:cs="Times New Roman"/>
                <w:b/>
                <w:bCs/>
                <w:kern w:val="0"/>
                <w:sz w:val="24"/>
                <w:szCs w:val="24"/>
                <w14:ligatures w14:val="none"/>
              </w:rPr>
              <w:t>Action Type</w:t>
            </w:r>
          </w:p>
        </w:tc>
        <w:tc>
          <w:tcPr>
            <w:tcW w:w="0" w:type="auto"/>
            <w:hideMark/>
          </w:tcPr>
          <w:p w14:paraId="5CADC581" w14:textId="77777777" w:rsidR="00604A12" w:rsidRPr="00604A12" w:rsidRDefault="00604A12" w:rsidP="00604A12">
            <w:pPr>
              <w:jc w:val="center"/>
              <w:rPr>
                <w:rFonts w:ascii="Times New Roman" w:eastAsia="Times New Roman" w:hAnsi="Times New Roman" w:cs="Times New Roman"/>
                <w:b/>
                <w:bCs/>
                <w:kern w:val="0"/>
                <w:sz w:val="24"/>
                <w:szCs w:val="24"/>
                <w14:ligatures w14:val="none"/>
              </w:rPr>
            </w:pPr>
            <w:r w:rsidRPr="00604A12">
              <w:rPr>
                <w:rFonts w:ascii="Times New Roman" w:eastAsia="Times New Roman" w:hAnsi="Times New Roman" w:cs="Times New Roman"/>
                <w:b/>
                <w:bCs/>
                <w:kern w:val="0"/>
                <w:sz w:val="24"/>
                <w:szCs w:val="24"/>
                <w14:ligatures w14:val="none"/>
              </w:rPr>
              <w:t>Description</w:t>
            </w:r>
          </w:p>
        </w:tc>
      </w:tr>
      <w:tr w:rsidR="00604A12" w:rsidRPr="00604A12" w14:paraId="124030B0" w14:textId="77777777" w:rsidTr="749DC7B0">
        <w:tc>
          <w:tcPr>
            <w:tcW w:w="0" w:type="auto"/>
            <w:hideMark/>
          </w:tcPr>
          <w:p w14:paraId="473106B1" w14:textId="77777777" w:rsidR="00604A12" w:rsidRPr="00604A12" w:rsidRDefault="57911739" w:rsidP="00604A12">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2020</w:t>
            </w:r>
          </w:p>
        </w:tc>
        <w:tc>
          <w:tcPr>
            <w:tcW w:w="0" w:type="auto"/>
            <w:hideMark/>
          </w:tcPr>
          <w:p w14:paraId="3EDA88F8"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Council Action</w:t>
            </w:r>
          </w:p>
        </w:tc>
        <w:tc>
          <w:tcPr>
            <w:tcW w:w="0" w:type="auto"/>
            <w:hideMark/>
          </w:tcPr>
          <w:p w14:paraId="60C575AC" w14:textId="77777777" w:rsidR="00604A12" w:rsidRPr="00604A12" w:rsidRDefault="00604A12" w:rsidP="00604A12">
            <w:pPr>
              <w:rPr>
                <w:rFonts w:ascii="Times New Roman" w:eastAsia="Times New Roman" w:hAnsi="Times New Roman" w:cs="Times New Roman"/>
                <w:kern w:val="0"/>
                <w:sz w:val="24"/>
                <w:szCs w:val="24"/>
                <w14:ligatures w14:val="none"/>
              </w:rPr>
            </w:pPr>
            <w:proofErr w:type="gramStart"/>
            <w:r w:rsidRPr="00604A12">
              <w:rPr>
                <w:rFonts w:ascii="Times New Roman" w:eastAsia="Times New Roman" w:hAnsi="Times New Roman" w:cs="Times New Roman"/>
                <w:kern w:val="0"/>
                <w:sz w:val="24"/>
                <w:szCs w:val="24"/>
                <w14:ligatures w14:val="none"/>
              </w:rPr>
              <w:t>Council</w:t>
            </w:r>
            <w:proofErr w:type="gramEnd"/>
            <w:r w:rsidRPr="00604A12">
              <w:rPr>
                <w:rFonts w:ascii="Times New Roman" w:eastAsia="Times New Roman" w:hAnsi="Times New Roman" w:cs="Times New Roman"/>
                <w:kern w:val="0"/>
                <w:sz w:val="24"/>
                <w:szCs w:val="24"/>
                <w14:ligatures w14:val="none"/>
              </w:rPr>
              <w:t xml:space="preserve"> approved a contract with ARC Architects to evaluate the long-term viability of City Hall and the Maintenance Facility.</w:t>
            </w:r>
          </w:p>
        </w:tc>
      </w:tr>
      <w:tr w:rsidR="00604A12" w:rsidRPr="00604A12" w14:paraId="3EC45F1B" w14:textId="77777777" w:rsidTr="749DC7B0">
        <w:tc>
          <w:tcPr>
            <w:tcW w:w="0" w:type="auto"/>
            <w:hideMark/>
          </w:tcPr>
          <w:p w14:paraId="43988450" w14:textId="77777777" w:rsidR="00604A12" w:rsidRPr="00604A12" w:rsidRDefault="57911739" w:rsidP="00604A12">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2021</w:t>
            </w:r>
          </w:p>
        </w:tc>
        <w:tc>
          <w:tcPr>
            <w:tcW w:w="0" w:type="auto"/>
            <w:hideMark/>
          </w:tcPr>
          <w:p w14:paraId="4D18C9A1"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Staff Action</w:t>
            </w:r>
          </w:p>
        </w:tc>
        <w:tc>
          <w:tcPr>
            <w:tcW w:w="0" w:type="auto"/>
            <w:hideMark/>
          </w:tcPr>
          <w:p w14:paraId="4AFBF3CA"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Staff received the architect’s study results from ARC Architects.</w:t>
            </w:r>
          </w:p>
        </w:tc>
      </w:tr>
      <w:tr w:rsidR="00604A12" w:rsidRPr="00604A12" w14:paraId="29BCC62E" w14:textId="77777777" w:rsidTr="749DC7B0">
        <w:tc>
          <w:tcPr>
            <w:tcW w:w="0" w:type="auto"/>
            <w:hideMark/>
          </w:tcPr>
          <w:p w14:paraId="0E8156AB" w14:textId="77777777" w:rsidR="00604A12" w:rsidRPr="00604A12" w:rsidRDefault="57911739" w:rsidP="00604A12">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2021</w:t>
            </w:r>
          </w:p>
        </w:tc>
        <w:tc>
          <w:tcPr>
            <w:tcW w:w="0" w:type="auto"/>
            <w:hideMark/>
          </w:tcPr>
          <w:p w14:paraId="12E69905"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Committee Briefing</w:t>
            </w:r>
          </w:p>
        </w:tc>
        <w:tc>
          <w:tcPr>
            <w:tcW w:w="0" w:type="auto"/>
            <w:hideMark/>
          </w:tcPr>
          <w:p w14:paraId="3388FF74" w14:textId="77777777" w:rsidR="00604A12" w:rsidRPr="00604A12" w:rsidRDefault="00604A12" w:rsidP="00604A12">
            <w:pPr>
              <w:rPr>
                <w:rFonts w:ascii="Times New Roman" w:eastAsia="Times New Roman" w:hAnsi="Times New Roman" w:cs="Times New Roman"/>
                <w:kern w:val="0"/>
                <w:sz w:val="24"/>
                <w:szCs w:val="24"/>
                <w14:ligatures w14:val="none"/>
              </w:rPr>
            </w:pPr>
            <w:proofErr w:type="gramStart"/>
            <w:r w:rsidRPr="00604A12">
              <w:rPr>
                <w:rFonts w:ascii="Times New Roman" w:eastAsia="Times New Roman" w:hAnsi="Times New Roman" w:cs="Times New Roman"/>
                <w:kern w:val="0"/>
                <w:sz w:val="24"/>
                <w:szCs w:val="24"/>
                <w14:ligatures w14:val="none"/>
              </w:rPr>
              <w:t>Administration</w:t>
            </w:r>
            <w:proofErr w:type="gramEnd"/>
            <w:r w:rsidRPr="00604A12">
              <w:rPr>
                <w:rFonts w:ascii="Times New Roman" w:eastAsia="Times New Roman" w:hAnsi="Times New Roman" w:cs="Times New Roman"/>
                <w:kern w:val="0"/>
                <w:sz w:val="24"/>
                <w:szCs w:val="24"/>
                <w14:ligatures w14:val="none"/>
              </w:rPr>
              <w:t xml:space="preserve"> and Finance Committee reviewed preliminary architectural recommendations for City Hall and the Maintenance Facility.</w:t>
            </w:r>
          </w:p>
        </w:tc>
      </w:tr>
      <w:tr w:rsidR="00604A12" w:rsidRPr="00604A12" w14:paraId="0426DF7B" w14:textId="77777777" w:rsidTr="749DC7B0">
        <w:tc>
          <w:tcPr>
            <w:tcW w:w="0" w:type="auto"/>
            <w:hideMark/>
          </w:tcPr>
          <w:p w14:paraId="4A0B9FA9" w14:textId="77777777" w:rsidR="00604A12" w:rsidRPr="00604A12" w:rsidRDefault="57911739" w:rsidP="00604A12">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Aug 9, 2022</w:t>
            </w:r>
          </w:p>
        </w:tc>
        <w:tc>
          <w:tcPr>
            <w:tcW w:w="0" w:type="auto"/>
            <w:hideMark/>
          </w:tcPr>
          <w:p w14:paraId="3AF90524"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Council Study Session</w:t>
            </w:r>
          </w:p>
        </w:tc>
        <w:tc>
          <w:tcPr>
            <w:tcW w:w="0" w:type="auto"/>
            <w:hideMark/>
          </w:tcPr>
          <w:p w14:paraId="7E46FB62" w14:textId="77777777" w:rsidR="00604A12" w:rsidRPr="00604A12" w:rsidRDefault="00604A12" w:rsidP="00604A12">
            <w:pPr>
              <w:rPr>
                <w:rFonts w:ascii="Times New Roman" w:eastAsia="Times New Roman" w:hAnsi="Times New Roman" w:cs="Times New Roman"/>
                <w:kern w:val="0"/>
                <w:sz w:val="24"/>
                <w:szCs w:val="24"/>
                <w14:ligatures w14:val="none"/>
              </w:rPr>
            </w:pPr>
            <w:proofErr w:type="gramStart"/>
            <w:r w:rsidRPr="00604A12">
              <w:rPr>
                <w:rFonts w:ascii="Times New Roman" w:eastAsia="Times New Roman" w:hAnsi="Times New Roman" w:cs="Times New Roman"/>
                <w:kern w:val="0"/>
                <w:sz w:val="24"/>
                <w:szCs w:val="24"/>
                <w14:ligatures w14:val="none"/>
              </w:rPr>
              <w:t>Council</w:t>
            </w:r>
            <w:proofErr w:type="gramEnd"/>
            <w:r w:rsidRPr="00604A12">
              <w:rPr>
                <w:rFonts w:ascii="Times New Roman" w:eastAsia="Times New Roman" w:hAnsi="Times New Roman" w:cs="Times New Roman"/>
                <w:kern w:val="0"/>
                <w:sz w:val="24"/>
                <w:szCs w:val="24"/>
                <w14:ligatures w14:val="none"/>
              </w:rPr>
              <w:t xml:space="preserve"> approved moving forward with a Civic Campus concept to improve accessibility, provide community benefits, and explore mixed-use development.</w:t>
            </w:r>
          </w:p>
        </w:tc>
      </w:tr>
      <w:tr w:rsidR="00604A12" w:rsidRPr="00604A12" w14:paraId="741CA945" w14:textId="77777777" w:rsidTr="749DC7B0">
        <w:tc>
          <w:tcPr>
            <w:tcW w:w="0" w:type="auto"/>
            <w:hideMark/>
          </w:tcPr>
          <w:p w14:paraId="62583558" w14:textId="77777777" w:rsidR="00604A12" w:rsidRPr="00604A12" w:rsidRDefault="57911739" w:rsidP="00604A12">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Sep 24, 2024</w:t>
            </w:r>
          </w:p>
        </w:tc>
        <w:tc>
          <w:tcPr>
            <w:tcW w:w="0" w:type="auto"/>
            <w:hideMark/>
          </w:tcPr>
          <w:p w14:paraId="6D034BA1"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Council Action</w:t>
            </w:r>
          </w:p>
        </w:tc>
        <w:tc>
          <w:tcPr>
            <w:tcW w:w="0" w:type="auto"/>
            <w:hideMark/>
          </w:tcPr>
          <w:p w14:paraId="32795773"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Adopted Agenda Bill 6491, amending the budget to fund Phase 2 of the Civic Campus Project. Authorized contracts for site acquisition, outreach, and planning.</w:t>
            </w:r>
          </w:p>
        </w:tc>
      </w:tr>
      <w:tr w:rsidR="00604A12" w:rsidRPr="00604A12" w14:paraId="1FFD9F88" w14:textId="77777777" w:rsidTr="749DC7B0">
        <w:tc>
          <w:tcPr>
            <w:tcW w:w="0" w:type="auto"/>
            <w:hideMark/>
          </w:tcPr>
          <w:p w14:paraId="0A96BBBF" w14:textId="77777777" w:rsidR="00604A12" w:rsidRPr="00604A12" w:rsidRDefault="57911739" w:rsidP="00604A12">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Nov 19, 2024</w:t>
            </w:r>
          </w:p>
        </w:tc>
        <w:tc>
          <w:tcPr>
            <w:tcW w:w="0" w:type="auto"/>
            <w:hideMark/>
          </w:tcPr>
          <w:p w14:paraId="53AD55A5"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Council Briefing</w:t>
            </w:r>
          </w:p>
        </w:tc>
        <w:tc>
          <w:tcPr>
            <w:tcW w:w="0" w:type="auto"/>
            <w:hideMark/>
          </w:tcPr>
          <w:p w14:paraId="3BBB6AD1"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Council received a briefing from JLL on space needs analysis (“functional program”) to inform future site massing studies.</w:t>
            </w:r>
          </w:p>
        </w:tc>
      </w:tr>
      <w:tr w:rsidR="00604A12" w:rsidRPr="00604A12" w14:paraId="5E792F9A" w14:textId="77777777" w:rsidTr="749DC7B0">
        <w:tc>
          <w:tcPr>
            <w:tcW w:w="0" w:type="auto"/>
            <w:hideMark/>
          </w:tcPr>
          <w:p w14:paraId="5FDDE272" w14:textId="77777777" w:rsidR="00604A12" w:rsidRPr="00604A12" w:rsidRDefault="57911739" w:rsidP="00604A12">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Jan 28, 2025</w:t>
            </w:r>
          </w:p>
        </w:tc>
        <w:tc>
          <w:tcPr>
            <w:tcW w:w="0" w:type="auto"/>
            <w:hideMark/>
          </w:tcPr>
          <w:p w14:paraId="5E451889"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Council Action</w:t>
            </w:r>
          </w:p>
        </w:tc>
        <w:tc>
          <w:tcPr>
            <w:tcW w:w="0" w:type="auto"/>
            <w:hideMark/>
          </w:tcPr>
          <w:p w14:paraId="1BCB39E8" w14:textId="77777777" w:rsidR="00604A12" w:rsidRPr="00604A12" w:rsidRDefault="00604A12" w:rsidP="00604A12">
            <w:pPr>
              <w:rPr>
                <w:rFonts w:ascii="Times New Roman" w:eastAsia="Times New Roman" w:hAnsi="Times New Roman" w:cs="Times New Roman"/>
                <w:kern w:val="0"/>
                <w:sz w:val="24"/>
                <w:szCs w:val="24"/>
                <w14:ligatures w14:val="none"/>
              </w:rPr>
            </w:pPr>
            <w:proofErr w:type="gramStart"/>
            <w:r w:rsidRPr="00604A12">
              <w:rPr>
                <w:rFonts w:ascii="Times New Roman" w:eastAsia="Times New Roman" w:hAnsi="Times New Roman" w:cs="Times New Roman"/>
                <w:kern w:val="0"/>
                <w:sz w:val="24"/>
                <w:szCs w:val="24"/>
                <w14:ligatures w14:val="none"/>
              </w:rPr>
              <w:t>City</w:t>
            </w:r>
            <w:proofErr w:type="gramEnd"/>
            <w:r w:rsidRPr="00604A12">
              <w:rPr>
                <w:rFonts w:ascii="Times New Roman" w:eastAsia="Times New Roman" w:hAnsi="Times New Roman" w:cs="Times New Roman"/>
                <w:kern w:val="0"/>
                <w:sz w:val="24"/>
                <w:szCs w:val="24"/>
                <w14:ligatures w14:val="none"/>
              </w:rPr>
              <w:t xml:space="preserve"> Council passed a motion confirming the Civic Campus site evaluation criteria.</w:t>
            </w:r>
          </w:p>
        </w:tc>
      </w:tr>
      <w:tr w:rsidR="00604A12" w:rsidRPr="00604A12" w14:paraId="2763DF1B" w14:textId="77777777" w:rsidTr="749DC7B0">
        <w:tc>
          <w:tcPr>
            <w:tcW w:w="0" w:type="auto"/>
            <w:hideMark/>
          </w:tcPr>
          <w:p w14:paraId="6A241B3B" w14:textId="77777777" w:rsidR="00604A12" w:rsidRPr="00604A12" w:rsidRDefault="57911739" w:rsidP="00604A12">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Feb 25, 2025</w:t>
            </w:r>
          </w:p>
        </w:tc>
        <w:tc>
          <w:tcPr>
            <w:tcW w:w="0" w:type="auto"/>
            <w:hideMark/>
          </w:tcPr>
          <w:p w14:paraId="0635A30B"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Council Action on Site Criteria + Agreements</w:t>
            </w:r>
          </w:p>
        </w:tc>
        <w:tc>
          <w:tcPr>
            <w:tcW w:w="0" w:type="auto"/>
            <w:hideMark/>
          </w:tcPr>
          <w:p w14:paraId="52BC9318"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Agenda Bill #6640 / Resolution #25-001 passed: formally approved site evaluation criteria and authorized the City Manager to execute agreements for up to four property site evaluations.</w:t>
            </w:r>
          </w:p>
        </w:tc>
      </w:tr>
      <w:tr w:rsidR="00604A12" w:rsidRPr="00604A12" w14:paraId="413FB6E6" w14:textId="77777777" w:rsidTr="749DC7B0">
        <w:tc>
          <w:tcPr>
            <w:tcW w:w="0" w:type="auto"/>
            <w:hideMark/>
          </w:tcPr>
          <w:p w14:paraId="3D72CB0D" w14:textId="77777777" w:rsidR="00604A12" w:rsidRPr="00604A12" w:rsidRDefault="57911739" w:rsidP="00604A12">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Feb 25, 2025</w:t>
            </w:r>
          </w:p>
        </w:tc>
        <w:tc>
          <w:tcPr>
            <w:tcW w:w="0" w:type="auto"/>
            <w:hideMark/>
          </w:tcPr>
          <w:p w14:paraId="77E48D0F"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Executive Session</w:t>
            </w:r>
          </w:p>
        </w:tc>
        <w:tc>
          <w:tcPr>
            <w:tcW w:w="0" w:type="auto"/>
            <w:hideMark/>
          </w:tcPr>
          <w:p w14:paraId="16046267"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Executive Session held (no description provided).</w:t>
            </w:r>
          </w:p>
        </w:tc>
      </w:tr>
      <w:tr w:rsidR="00604A12" w:rsidRPr="00604A12" w14:paraId="7F3A5B22" w14:textId="77777777" w:rsidTr="749DC7B0">
        <w:tc>
          <w:tcPr>
            <w:tcW w:w="0" w:type="auto"/>
            <w:hideMark/>
          </w:tcPr>
          <w:p w14:paraId="44587936" w14:textId="77777777" w:rsidR="00604A12" w:rsidRPr="00604A12" w:rsidRDefault="57911739" w:rsidP="00604A12">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March – June 2025</w:t>
            </w:r>
          </w:p>
        </w:tc>
        <w:tc>
          <w:tcPr>
            <w:tcW w:w="0" w:type="auto"/>
            <w:hideMark/>
          </w:tcPr>
          <w:p w14:paraId="112ED66D"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Community Engagement &amp; Site Evaluation</w:t>
            </w:r>
          </w:p>
        </w:tc>
        <w:tc>
          <w:tcPr>
            <w:tcW w:w="0" w:type="auto"/>
            <w:hideMark/>
          </w:tcPr>
          <w:p w14:paraId="4CE4C3DA"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Consultants evaluate sites and initiate public engagement on amenities and services for the new Civic Campus.</w:t>
            </w:r>
          </w:p>
        </w:tc>
      </w:tr>
      <w:tr w:rsidR="00604A12" w:rsidRPr="00604A12" w14:paraId="64A6AC58" w14:textId="77777777" w:rsidTr="749DC7B0">
        <w:tc>
          <w:tcPr>
            <w:tcW w:w="0" w:type="auto"/>
            <w:hideMark/>
          </w:tcPr>
          <w:p w14:paraId="7CC7187D" w14:textId="77777777" w:rsidR="00604A12" w:rsidRPr="00604A12" w:rsidRDefault="57911739" w:rsidP="00604A12">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April 2025</w:t>
            </w:r>
          </w:p>
        </w:tc>
        <w:tc>
          <w:tcPr>
            <w:tcW w:w="0" w:type="auto"/>
            <w:hideMark/>
          </w:tcPr>
          <w:p w14:paraId="7D037E66"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Council Briefing</w:t>
            </w:r>
          </w:p>
        </w:tc>
        <w:tc>
          <w:tcPr>
            <w:tcW w:w="0" w:type="auto"/>
            <w:hideMark/>
          </w:tcPr>
          <w:p w14:paraId="0A150D2A" w14:textId="77777777" w:rsidR="00604A12" w:rsidRPr="00604A12" w:rsidRDefault="00604A12" w:rsidP="00604A12">
            <w:pPr>
              <w:rPr>
                <w:rFonts w:ascii="Times New Roman" w:eastAsia="Times New Roman" w:hAnsi="Times New Roman" w:cs="Times New Roman"/>
                <w:kern w:val="0"/>
                <w:sz w:val="24"/>
                <w:szCs w:val="24"/>
                <w14:ligatures w14:val="none"/>
              </w:rPr>
            </w:pPr>
            <w:proofErr w:type="gramStart"/>
            <w:r w:rsidRPr="00604A12">
              <w:rPr>
                <w:rFonts w:ascii="Times New Roman" w:eastAsia="Times New Roman" w:hAnsi="Times New Roman" w:cs="Times New Roman"/>
                <w:kern w:val="0"/>
                <w:sz w:val="24"/>
                <w:szCs w:val="24"/>
                <w14:ligatures w14:val="none"/>
              </w:rPr>
              <w:t>Council</w:t>
            </w:r>
            <w:proofErr w:type="gramEnd"/>
            <w:r w:rsidRPr="00604A12">
              <w:rPr>
                <w:rFonts w:ascii="Times New Roman" w:eastAsia="Times New Roman" w:hAnsi="Times New Roman" w:cs="Times New Roman"/>
                <w:kern w:val="0"/>
                <w:sz w:val="24"/>
                <w:szCs w:val="24"/>
                <w14:ligatures w14:val="none"/>
              </w:rPr>
              <w:t xml:space="preserve"> and community receive </w:t>
            </w:r>
            <w:proofErr w:type="gramStart"/>
            <w:r w:rsidRPr="00604A12">
              <w:rPr>
                <w:rFonts w:ascii="Times New Roman" w:eastAsia="Times New Roman" w:hAnsi="Times New Roman" w:cs="Times New Roman"/>
                <w:kern w:val="0"/>
                <w:sz w:val="24"/>
                <w:szCs w:val="24"/>
                <w14:ligatures w14:val="none"/>
              </w:rPr>
              <w:t>briefing</w:t>
            </w:r>
            <w:proofErr w:type="gramEnd"/>
            <w:r w:rsidRPr="00604A12">
              <w:rPr>
                <w:rFonts w:ascii="Times New Roman" w:eastAsia="Times New Roman" w:hAnsi="Times New Roman" w:cs="Times New Roman"/>
                <w:kern w:val="0"/>
                <w:sz w:val="24"/>
                <w:szCs w:val="24"/>
                <w14:ligatures w14:val="none"/>
              </w:rPr>
              <w:t xml:space="preserve"> on financing and project delivery options.</w:t>
            </w:r>
          </w:p>
        </w:tc>
      </w:tr>
      <w:tr w:rsidR="00423172" w:rsidRPr="00604A12" w14:paraId="326C3FA4" w14:textId="77777777" w:rsidTr="749DC7B0">
        <w:tc>
          <w:tcPr>
            <w:tcW w:w="0" w:type="auto"/>
          </w:tcPr>
          <w:p w14:paraId="73AC42FD" w14:textId="3FAC0616" w:rsidR="00423172" w:rsidRPr="00604A12" w:rsidRDefault="7DFEE9A5" w:rsidP="749DC7B0">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June 2025</w:t>
            </w:r>
          </w:p>
        </w:tc>
        <w:tc>
          <w:tcPr>
            <w:tcW w:w="0" w:type="auto"/>
          </w:tcPr>
          <w:p w14:paraId="3292E4B7" w14:textId="63F1DD20" w:rsidR="00423172" w:rsidRPr="00604A12" w:rsidRDefault="00423172" w:rsidP="00604A12">
            <w:p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Council Briefing</w:t>
            </w:r>
          </w:p>
        </w:tc>
        <w:tc>
          <w:tcPr>
            <w:tcW w:w="0" w:type="auto"/>
          </w:tcPr>
          <w:p w14:paraId="485CFD3F" w14:textId="39C99A47" w:rsidR="00423172" w:rsidRPr="00604A12" w:rsidRDefault="00423172" w:rsidP="00604A12">
            <w:p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Council and community briefing and Council guidance on project delivery / financing</w:t>
            </w:r>
          </w:p>
        </w:tc>
      </w:tr>
      <w:tr w:rsidR="00604A12" w:rsidRPr="00604A12" w14:paraId="665D1318" w14:textId="77777777" w:rsidTr="749DC7B0">
        <w:tc>
          <w:tcPr>
            <w:tcW w:w="0" w:type="auto"/>
            <w:hideMark/>
          </w:tcPr>
          <w:p w14:paraId="692E8CA0" w14:textId="77777777" w:rsidR="00604A12" w:rsidRPr="00604A12" w:rsidRDefault="57911739" w:rsidP="00604A12">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July 2025</w:t>
            </w:r>
          </w:p>
        </w:tc>
        <w:tc>
          <w:tcPr>
            <w:tcW w:w="0" w:type="auto"/>
            <w:hideMark/>
          </w:tcPr>
          <w:p w14:paraId="39D5BC1A"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Report &amp; Presentation</w:t>
            </w:r>
          </w:p>
        </w:tc>
        <w:tc>
          <w:tcPr>
            <w:tcW w:w="0" w:type="auto"/>
            <w:hideMark/>
          </w:tcPr>
          <w:p w14:paraId="579E1373"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Feasibility report to be presented to Council and the community.</w:t>
            </w:r>
          </w:p>
        </w:tc>
      </w:tr>
      <w:tr w:rsidR="00D15D9E" w:rsidRPr="00604A12" w14:paraId="543BD0D0" w14:textId="77777777" w:rsidTr="749DC7B0">
        <w:tc>
          <w:tcPr>
            <w:tcW w:w="0" w:type="auto"/>
          </w:tcPr>
          <w:p w14:paraId="1F991FFA" w14:textId="6C6C43F7" w:rsidR="00D15D9E" w:rsidRPr="00604A12" w:rsidRDefault="5C9F7D72" w:rsidP="749DC7B0">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Q2/Q3 2025</w:t>
            </w:r>
          </w:p>
        </w:tc>
        <w:tc>
          <w:tcPr>
            <w:tcW w:w="0" w:type="auto"/>
          </w:tcPr>
          <w:p w14:paraId="506C6F2B" w14:textId="3B2C722A" w:rsidR="00D15D9E" w:rsidRPr="00604A12" w:rsidRDefault="00D15D9E" w:rsidP="00604A12">
            <w:p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Council Action on Purchase &amp; Sale Agreement</w:t>
            </w:r>
          </w:p>
        </w:tc>
        <w:tc>
          <w:tcPr>
            <w:tcW w:w="0" w:type="auto"/>
          </w:tcPr>
          <w:p w14:paraId="6AF1AB0C" w14:textId="1EB3227D" w:rsidR="00D15D9E" w:rsidRPr="00604A12" w:rsidRDefault="00D15D9E" w:rsidP="00604A12">
            <w:p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Council to enter into a purchase and sale agreement on the preferred site.</w:t>
            </w:r>
          </w:p>
        </w:tc>
      </w:tr>
      <w:tr w:rsidR="00134240" w:rsidRPr="00604A12" w14:paraId="0A9F15E4" w14:textId="77777777" w:rsidTr="749DC7B0">
        <w:tc>
          <w:tcPr>
            <w:tcW w:w="0" w:type="auto"/>
          </w:tcPr>
          <w:p w14:paraId="6BCAADFA" w14:textId="0F8F6EA7" w:rsidR="00134240" w:rsidRPr="00604A12" w:rsidRDefault="519DA31F" w:rsidP="749DC7B0">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Q3 2025</w:t>
            </w:r>
          </w:p>
        </w:tc>
        <w:tc>
          <w:tcPr>
            <w:tcW w:w="0" w:type="auto"/>
          </w:tcPr>
          <w:p w14:paraId="59814621" w14:textId="562F0C81" w:rsidR="00134240" w:rsidRPr="00604A12" w:rsidRDefault="00134240" w:rsidP="00604A12">
            <w:p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Council Action on Site Acquisition Financing Approval</w:t>
            </w:r>
          </w:p>
        </w:tc>
        <w:tc>
          <w:tcPr>
            <w:tcW w:w="0" w:type="auto"/>
          </w:tcPr>
          <w:p w14:paraId="4F6C58FF" w14:textId="5063BBCD" w:rsidR="00134240" w:rsidRPr="00604A12" w:rsidRDefault="00134240" w:rsidP="00604A12">
            <w:pPr>
              <w:rPr>
                <w:rFonts w:ascii="Times New Roman" w:eastAsia="Times New Roman" w:hAnsi="Times New Roman" w:cs="Times New Roman"/>
                <w:kern w:val="0"/>
                <w:sz w:val="24"/>
                <w:szCs w:val="24"/>
                <w14:ligatures w14:val="none"/>
              </w:rPr>
            </w:pPr>
            <w:proofErr w:type="gramStart"/>
            <w:r>
              <w:rPr>
                <w:rFonts w:ascii="Times New Roman" w:eastAsia="Times New Roman" w:hAnsi="Times New Roman" w:cs="Times New Roman"/>
                <w:kern w:val="0"/>
                <w:sz w:val="24"/>
                <w:szCs w:val="24"/>
                <w14:ligatures w14:val="none"/>
              </w:rPr>
              <w:t>Council</w:t>
            </w:r>
            <w:proofErr w:type="gramEnd"/>
            <w:r>
              <w:rPr>
                <w:rFonts w:ascii="Times New Roman" w:eastAsia="Times New Roman" w:hAnsi="Times New Roman" w:cs="Times New Roman"/>
                <w:kern w:val="0"/>
                <w:sz w:val="24"/>
                <w:szCs w:val="24"/>
                <w14:ligatures w14:val="none"/>
              </w:rPr>
              <w:t xml:space="preserve"> </w:t>
            </w:r>
            <w:proofErr w:type="gramStart"/>
            <w:r>
              <w:rPr>
                <w:rFonts w:ascii="Times New Roman" w:eastAsia="Times New Roman" w:hAnsi="Times New Roman" w:cs="Times New Roman"/>
                <w:kern w:val="0"/>
                <w:sz w:val="24"/>
                <w:szCs w:val="24"/>
                <w14:ligatures w14:val="none"/>
              </w:rPr>
              <w:t>to authorize</w:t>
            </w:r>
            <w:proofErr w:type="gramEnd"/>
            <w:r>
              <w:rPr>
                <w:rFonts w:ascii="Times New Roman" w:eastAsia="Times New Roman" w:hAnsi="Times New Roman" w:cs="Times New Roman"/>
                <w:kern w:val="0"/>
                <w:sz w:val="24"/>
                <w:szCs w:val="24"/>
                <w14:ligatures w14:val="none"/>
              </w:rPr>
              <w:t xml:space="preserve"> financing to allow the </w:t>
            </w:r>
            <w:proofErr w:type="gramStart"/>
            <w:r>
              <w:rPr>
                <w:rFonts w:ascii="Times New Roman" w:eastAsia="Times New Roman" w:hAnsi="Times New Roman" w:cs="Times New Roman"/>
                <w:kern w:val="0"/>
                <w:sz w:val="24"/>
                <w:szCs w:val="24"/>
                <w14:ligatures w14:val="none"/>
              </w:rPr>
              <w:t>City</w:t>
            </w:r>
            <w:proofErr w:type="gramEnd"/>
            <w:r>
              <w:rPr>
                <w:rFonts w:ascii="Times New Roman" w:eastAsia="Times New Roman" w:hAnsi="Times New Roman" w:cs="Times New Roman"/>
                <w:kern w:val="0"/>
                <w:sz w:val="24"/>
                <w:szCs w:val="24"/>
                <w14:ligatures w14:val="none"/>
              </w:rPr>
              <w:t xml:space="preserve"> to close on the preferred site.</w:t>
            </w:r>
            <w:r w:rsidR="00423172">
              <w:rPr>
                <w:rFonts w:ascii="Times New Roman" w:eastAsia="Times New Roman" w:hAnsi="Times New Roman" w:cs="Times New Roman"/>
                <w:kern w:val="0"/>
                <w:sz w:val="24"/>
                <w:szCs w:val="24"/>
                <w14:ligatures w14:val="none"/>
              </w:rPr>
              <w:t xml:space="preserve">  Budget amendment</w:t>
            </w:r>
          </w:p>
        </w:tc>
      </w:tr>
      <w:tr w:rsidR="00756334" w:rsidRPr="00604A12" w14:paraId="772B4A58" w14:textId="77777777" w:rsidTr="749DC7B0">
        <w:tc>
          <w:tcPr>
            <w:tcW w:w="0" w:type="auto"/>
          </w:tcPr>
          <w:p w14:paraId="7A4C7017" w14:textId="5EE0A7E7" w:rsidR="00756334" w:rsidRPr="00604A12" w:rsidRDefault="070786A2" w:rsidP="749DC7B0">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lastRenderedPageBreak/>
              <w:t>Q4 2025 / Q1 2026</w:t>
            </w:r>
          </w:p>
        </w:tc>
        <w:tc>
          <w:tcPr>
            <w:tcW w:w="0" w:type="auto"/>
          </w:tcPr>
          <w:p w14:paraId="61751358" w14:textId="3D2056D0" w:rsidR="00756334" w:rsidRPr="00604A12" w:rsidRDefault="00756334" w:rsidP="00604A12">
            <w:p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Site Acquisition</w:t>
            </w:r>
            <w:r w:rsidR="00D15D9E">
              <w:rPr>
                <w:rFonts w:ascii="Times New Roman" w:eastAsia="Times New Roman" w:hAnsi="Times New Roman" w:cs="Times New Roman"/>
                <w:kern w:val="0"/>
                <w:sz w:val="24"/>
                <w:szCs w:val="24"/>
                <w14:ligatures w14:val="none"/>
              </w:rPr>
              <w:t xml:space="preserve"> closing</w:t>
            </w:r>
          </w:p>
        </w:tc>
        <w:tc>
          <w:tcPr>
            <w:tcW w:w="0" w:type="auto"/>
          </w:tcPr>
          <w:p w14:paraId="637413DF" w14:textId="3691F5B4" w:rsidR="00756334" w:rsidRPr="00604A12" w:rsidRDefault="00C57B2B" w:rsidP="00604A12">
            <w:p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Based upon the City Council’s </w:t>
            </w:r>
            <w:r w:rsidR="00335C0D">
              <w:rPr>
                <w:rFonts w:ascii="Times New Roman" w:eastAsia="Times New Roman" w:hAnsi="Times New Roman" w:cs="Times New Roman"/>
                <w:kern w:val="0"/>
                <w:sz w:val="24"/>
                <w:szCs w:val="24"/>
                <w14:ligatures w14:val="none"/>
              </w:rPr>
              <w:t>purchase and sale agreement</w:t>
            </w:r>
          </w:p>
        </w:tc>
      </w:tr>
      <w:tr w:rsidR="00604A12" w:rsidRPr="00604A12" w14:paraId="48C28F58" w14:textId="77777777" w:rsidTr="749DC7B0">
        <w:tc>
          <w:tcPr>
            <w:tcW w:w="0" w:type="auto"/>
            <w:hideMark/>
          </w:tcPr>
          <w:p w14:paraId="1430434A" w14:textId="77777777" w:rsidR="00604A12" w:rsidRPr="00604A12" w:rsidRDefault="57911739" w:rsidP="00604A12">
            <w:pPr>
              <w:rPr>
                <w:rFonts w:ascii="Times New Roman" w:eastAsia="Times New Roman" w:hAnsi="Times New Roman" w:cs="Times New Roman"/>
                <w:kern w:val="0"/>
                <w:sz w:val="24"/>
                <w:szCs w:val="24"/>
                <w14:ligatures w14:val="none"/>
              </w:rPr>
            </w:pPr>
            <w:r w:rsidRPr="749DC7B0">
              <w:rPr>
                <w:rFonts w:ascii="Times New Roman" w:eastAsia="Times New Roman" w:hAnsi="Times New Roman" w:cs="Times New Roman"/>
                <w:kern w:val="0"/>
                <w:sz w:val="24"/>
                <w:szCs w:val="24"/>
                <w14:ligatures w14:val="none"/>
              </w:rPr>
              <w:t>2025–2032</w:t>
            </w:r>
            <w:r w:rsidRPr="00604A12">
              <w:rPr>
                <w:rFonts w:ascii="Times New Roman" w:eastAsia="Times New Roman" w:hAnsi="Times New Roman" w:cs="Times New Roman"/>
                <w:kern w:val="0"/>
                <w:sz w:val="24"/>
                <w:szCs w:val="24"/>
                <w14:ligatures w14:val="none"/>
              </w:rPr>
              <w:t xml:space="preserve"> (Est.)</w:t>
            </w:r>
          </w:p>
        </w:tc>
        <w:tc>
          <w:tcPr>
            <w:tcW w:w="0" w:type="auto"/>
            <w:hideMark/>
          </w:tcPr>
          <w:p w14:paraId="1A9221E3"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Full Project Timeline</w:t>
            </w:r>
          </w:p>
        </w:tc>
        <w:tc>
          <w:tcPr>
            <w:tcW w:w="0" w:type="auto"/>
            <w:hideMark/>
          </w:tcPr>
          <w:p w14:paraId="732AB730" w14:textId="77777777" w:rsidR="00604A12" w:rsidRPr="00604A12" w:rsidRDefault="00604A12" w:rsidP="00604A12">
            <w:pPr>
              <w:rPr>
                <w:rFonts w:ascii="Times New Roman" w:eastAsia="Times New Roman" w:hAnsi="Times New Roman" w:cs="Times New Roman"/>
                <w:kern w:val="0"/>
                <w:sz w:val="24"/>
                <w:szCs w:val="24"/>
                <w14:ligatures w14:val="none"/>
              </w:rPr>
            </w:pPr>
            <w:r w:rsidRPr="00604A12">
              <w:rPr>
                <w:rFonts w:ascii="Times New Roman" w:eastAsia="Times New Roman" w:hAnsi="Times New Roman" w:cs="Times New Roman"/>
                <w:kern w:val="0"/>
                <w:sz w:val="24"/>
                <w:szCs w:val="24"/>
                <w14:ligatures w14:val="none"/>
              </w:rPr>
              <w:t>Envisioning, designing, and opening the Civic Campus is expected to take 5–7 years, depending on Council decisions.</w:t>
            </w:r>
          </w:p>
        </w:tc>
      </w:tr>
    </w:tbl>
    <w:p w14:paraId="1A263A9F" w14:textId="77777777" w:rsidR="00A70EE0" w:rsidRDefault="00A70EE0" w:rsidP="00CE181F">
      <w:pPr>
        <w:pStyle w:val="Heading3"/>
        <w:spacing w:after="0"/>
      </w:pPr>
    </w:p>
    <w:p w14:paraId="09074833" w14:textId="22D9D752" w:rsidR="00E42F46" w:rsidRDefault="003316D6" w:rsidP="749DC7B0">
      <w:pPr>
        <w:pStyle w:val="Heading3"/>
        <w:spacing w:after="0"/>
        <w:rPr>
          <w:b/>
          <w:bCs/>
        </w:rPr>
      </w:pPr>
      <w:r>
        <w:rPr>
          <w:noProof/>
        </w:rPr>
        <mc:AlternateContent>
          <mc:Choice Requires="wps">
            <w:drawing>
              <wp:anchor distT="0" distB="0" distL="114300" distR="114300" simplePos="0" relativeHeight="251658245" behindDoc="0" locked="0" layoutInCell="1" allowOverlap="1" wp14:anchorId="15A52ED9" wp14:editId="14EC20A0">
                <wp:simplePos x="0" y="0"/>
                <wp:positionH relativeFrom="margin">
                  <wp:align>left</wp:align>
                </wp:positionH>
                <wp:positionV relativeFrom="paragraph">
                  <wp:posOffset>113665</wp:posOffset>
                </wp:positionV>
                <wp:extent cx="5905500" cy="0"/>
                <wp:effectExtent l="0" t="0" r="0" b="0"/>
                <wp:wrapNone/>
                <wp:docPr id="1390728383"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v:line id="Straight Connector 1" style="position:absolute;z-index:251658245;visibility:visible;mso-wrap-style:square;mso-wrap-distance-left:9pt;mso-wrap-distance-top:0;mso-wrap-distance-right:9pt;mso-wrap-distance-bottom:0;mso-position-horizontal:left;mso-position-horizontal-relative:margin;mso-position-vertical:absolute;mso-position-vertical-relative:text" o:spid="_x0000_s1026" strokecolor="black [3200]" strokeweight=".5pt" from="0,8.95pt" to="465pt,8.95pt" w14:anchorId="50FECC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">
                <v:stroke joinstyle="miter"/>
                <w10:wrap anchorx="margin"/>
              </v:line>
            </w:pict>
          </mc:Fallback>
        </mc:AlternateContent>
      </w:r>
      <w:r w:rsidR="00B00640" w:rsidRPr="749DC7B0">
        <w:rPr>
          <w:b/>
          <w:bCs/>
        </w:rPr>
        <w:t>P</w:t>
      </w:r>
      <w:r w:rsidR="00A36742" w:rsidRPr="749DC7B0">
        <w:rPr>
          <w:b/>
          <w:bCs/>
        </w:rPr>
        <w:t>roject Exclusion/</w:t>
      </w:r>
      <w:r w:rsidR="00E42F46" w:rsidRPr="749DC7B0">
        <w:rPr>
          <w:b/>
          <w:bCs/>
        </w:rPr>
        <w:t>Out of Scope</w:t>
      </w:r>
      <w:r w:rsidR="00A36742" w:rsidRPr="749DC7B0">
        <w:rPr>
          <w:b/>
          <w:bCs/>
        </w:rPr>
        <w:t xml:space="preserve"> Items</w:t>
      </w:r>
    </w:p>
    <w:p w14:paraId="5F54B51A" w14:textId="5B8D7BA8" w:rsidR="00E27FBC" w:rsidRPr="00AD561A" w:rsidRDefault="00565F25" w:rsidP="749DC7B0">
      <w:pPr>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None have been identified at this time</w:t>
      </w:r>
      <w:r w:rsidR="00AD561A" w:rsidRPr="749DC7B0">
        <w:rPr>
          <w:rFonts w:ascii="Arial" w:eastAsia="Arial" w:hAnsi="Arial" w:cs="Arial"/>
          <w:color w:val="808080" w:themeColor="background1" w:themeShade="80"/>
          <w:kern w:val="0"/>
          <w14:ligatures w14:val="none"/>
        </w:rPr>
        <w:t>.</w:t>
      </w:r>
    </w:p>
    <w:p w14:paraId="2DF4A1F4" w14:textId="32016254" w:rsidR="008538D9" w:rsidRDefault="003316D6" w:rsidP="749DC7B0">
      <w:pPr>
        <w:pStyle w:val="Heading3"/>
        <w:spacing w:after="0"/>
        <w:rPr>
          <w:b/>
          <w:bCs/>
        </w:rPr>
      </w:pPr>
      <w:r>
        <w:rPr>
          <w:noProof/>
        </w:rPr>
        <mc:AlternateContent>
          <mc:Choice Requires="wps">
            <w:drawing>
              <wp:anchor distT="0" distB="0" distL="114300" distR="114300" simplePos="0" relativeHeight="251658246" behindDoc="0" locked="0" layoutInCell="1" allowOverlap="1" wp14:anchorId="10A895E4" wp14:editId="3EA20783">
                <wp:simplePos x="0" y="0"/>
                <wp:positionH relativeFrom="column">
                  <wp:posOffset>0</wp:posOffset>
                </wp:positionH>
                <wp:positionV relativeFrom="paragraph">
                  <wp:posOffset>209550</wp:posOffset>
                </wp:positionV>
                <wp:extent cx="5905500" cy="0"/>
                <wp:effectExtent l="0" t="0" r="0" b="0"/>
                <wp:wrapNone/>
                <wp:docPr id="846866495"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dgm="http://schemas.openxmlformats.org/drawingml/2006/diagram">
            <w:pict w14:anchorId="2A447BBC">
              <v:line id="Straight Connector 1" style="position:absolute;z-index:25166950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0,16.5pt" to="465pt,16.5pt" w14:anchorId="59A978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">
                <v:stroke joinstyle="miter"/>
              </v:line>
            </w:pict>
          </mc:Fallback>
        </mc:AlternateContent>
      </w:r>
      <w:r w:rsidR="008538D9" w:rsidRPr="749DC7B0">
        <w:rPr>
          <w:b/>
          <w:bCs/>
        </w:rPr>
        <w:t>Project Approach</w:t>
      </w:r>
    </w:p>
    <w:p w14:paraId="33096934" w14:textId="77777777" w:rsidR="00C933D1" w:rsidRPr="00C933D1" w:rsidRDefault="00C933D1" w:rsidP="749DC7B0">
      <w:pPr>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This project is a significant undertaking. While a dedicated City project manager will soon be onboard to support continuity and oversight, City staff are actively collaborating with JLL to guide the effort from the idea of a new City Hall to a full Civic Campus—evaluating sites and planning for potential construction.</w:t>
      </w:r>
    </w:p>
    <w:p w14:paraId="0B15C370" w14:textId="77777777" w:rsidR="00C933D1" w:rsidRPr="00C933D1" w:rsidRDefault="00C933D1" w:rsidP="749DC7B0">
      <w:pPr>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 xml:space="preserve">By partnering with JLL as the owner’s representative, the </w:t>
      </w:r>
      <w:proofErr w:type="gramStart"/>
      <w:r w:rsidRPr="749DC7B0">
        <w:rPr>
          <w:rFonts w:ascii="Arial" w:eastAsia="Arial" w:hAnsi="Arial" w:cs="Arial"/>
          <w:color w:val="808080" w:themeColor="background1" w:themeShade="80"/>
          <w:kern w:val="0"/>
          <w14:ligatures w14:val="none"/>
        </w:rPr>
        <w:t>City</w:t>
      </w:r>
      <w:proofErr w:type="gramEnd"/>
      <w:r w:rsidRPr="749DC7B0">
        <w:rPr>
          <w:rFonts w:ascii="Arial" w:eastAsia="Arial" w:hAnsi="Arial" w:cs="Arial"/>
          <w:color w:val="808080" w:themeColor="background1" w:themeShade="80"/>
          <w:kern w:val="0"/>
          <w14:ligatures w14:val="none"/>
        </w:rPr>
        <w:t xml:space="preserve"> has prioritized professional oversight, coordination, and long-term planning to reduce risk and support successful implementation. Key decisions are made through City Council actions and briefings, ensuring strong governance, transparency, and clearly defined milestones throughout the process.</w:t>
      </w:r>
    </w:p>
    <w:p w14:paraId="1216B30B" w14:textId="7067F252" w:rsidR="00475A88" w:rsidRPr="00C933D1" w:rsidRDefault="00F77CDC" w:rsidP="00C933D1">
      <w:pPr>
        <w:rPr>
          <w:rFonts w:ascii="Arial" w:eastAsia="Arial" w:hAnsi="Arial" w:cs="Arial"/>
          <w:bCs/>
          <w:color w:val="808080" w:themeColor="background1" w:themeShade="80"/>
          <w:kern w:val="0"/>
          <w14:ligatures w14:val="none"/>
        </w:rPr>
      </w:pPr>
      <w:r w:rsidRPr="00F77CDC">
        <w:rPr>
          <w:rFonts w:ascii="Arial" w:eastAsia="Arial" w:hAnsi="Arial" w:cs="Arial"/>
          <w:bCs/>
          <w:color w:val="808080" w:themeColor="background1" w:themeShade="80"/>
          <w:kern w:val="0"/>
          <w14:ligatures w14:val="none"/>
        </w:rPr>
        <w:t> </w:t>
      </w:r>
    </w:p>
    <w:p w14:paraId="1E02474C" w14:textId="172C77C1" w:rsidR="00D4404F" w:rsidRPr="000D7E9C" w:rsidRDefault="00A96FDF" w:rsidP="00A70EE0">
      <w:pPr>
        <w:jc w:val="center"/>
        <w:rPr>
          <w:rFonts w:eastAsiaTheme="majorEastAsia" w:cstheme="majorBidi"/>
          <w:color w:val="0F4761" w:themeColor="accent1" w:themeShade="BF"/>
          <w:sz w:val="28"/>
          <w:szCs w:val="28"/>
        </w:rPr>
      </w:pPr>
      <w:r>
        <w:rPr>
          <w:noProof/>
        </w:rPr>
        <w:drawing>
          <wp:inline distT="0" distB="0" distL="0" distR="0" wp14:anchorId="1FFADAE4" wp14:editId="47266221">
            <wp:extent cx="5003321" cy="3246279"/>
            <wp:effectExtent l="0" t="0" r="6985" b="0"/>
            <wp:docPr id="177598468" name="Picture 1" descr="Chart, bubbl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98468" name="Picture 1" descr="Chart, bubble chart&#10;&#10;AI-generated content may be incorrect."/>
                    <pic:cNvPicPr/>
                  </pic:nvPicPr>
                  <pic:blipFill>
                    <a:blip r:embed="rId11"/>
                    <a:stretch>
                      <a:fillRect/>
                    </a:stretch>
                  </pic:blipFill>
                  <pic:spPr>
                    <a:xfrm>
                      <a:off x="0" y="0"/>
                      <a:ext cx="5011086" cy="3251317"/>
                    </a:xfrm>
                    <a:prstGeom prst="rect">
                      <a:avLst/>
                    </a:prstGeom>
                  </pic:spPr>
                </pic:pic>
              </a:graphicData>
            </a:graphic>
          </wp:inline>
        </w:drawing>
      </w:r>
    </w:p>
    <w:p w14:paraId="46338E03" w14:textId="3A193199" w:rsidR="000D7E9C" w:rsidRPr="000D7E9C" w:rsidRDefault="002D7C3D" w:rsidP="002D7C3D">
      <w:pPr>
        <w:spacing w:after="0"/>
        <w:rPr>
          <w:rFonts w:eastAsiaTheme="majorEastAsia" w:cstheme="majorBidi"/>
          <w:color w:val="0F4761" w:themeColor="accent1" w:themeShade="BF"/>
          <w:sz w:val="28"/>
          <w:szCs w:val="28"/>
        </w:rPr>
      </w:pPr>
      <w:r>
        <w:rPr>
          <w:noProof/>
        </w:rPr>
        <mc:AlternateContent>
          <mc:Choice Requires="wps">
            <w:drawing>
              <wp:anchor distT="0" distB="0" distL="114300" distR="114300" simplePos="0" relativeHeight="251658250" behindDoc="0" locked="0" layoutInCell="1" allowOverlap="1" wp14:anchorId="4D2E273C" wp14:editId="66E1B9A1">
                <wp:simplePos x="0" y="0"/>
                <wp:positionH relativeFrom="column">
                  <wp:posOffset>0</wp:posOffset>
                </wp:positionH>
                <wp:positionV relativeFrom="paragraph">
                  <wp:posOffset>190500</wp:posOffset>
                </wp:positionV>
                <wp:extent cx="5905500" cy="0"/>
                <wp:effectExtent l="0" t="0" r="0" b="0"/>
                <wp:wrapNone/>
                <wp:docPr id="1669444437"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dgm="http://schemas.openxmlformats.org/drawingml/2006/diagram">
            <w:pict w14:anchorId="6F1A6C48">
              <v:line id="Straight Connector 1" style="position:absolute;z-index:251658253;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0,15pt" to="465pt,15pt" w14:anchorId="0CBB0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">
                <v:stroke joinstyle="miter"/>
              </v:line>
            </w:pict>
          </mc:Fallback>
        </mc:AlternateContent>
      </w:r>
      <w:r w:rsidR="000D7E9C" w:rsidRPr="000D7E9C">
        <w:rPr>
          <w:rFonts w:eastAsiaTheme="majorEastAsia" w:cstheme="majorBidi"/>
          <w:color w:val="0F4761" w:themeColor="accent1" w:themeShade="BF"/>
          <w:sz w:val="28"/>
          <w:szCs w:val="28"/>
        </w:rPr>
        <w:t>Risk Management</w:t>
      </w:r>
    </w:p>
    <w:p w14:paraId="3CB0523A" w14:textId="77777777" w:rsidR="009B4294" w:rsidRPr="00402990" w:rsidRDefault="009B4294" w:rsidP="00402990">
      <w:pPr>
        <w:rPr>
          <w:rFonts w:ascii="Arial" w:eastAsia="Arial" w:hAnsi="Arial" w:cs="Arial"/>
          <w:bCs/>
          <w:color w:val="808080" w:themeColor="background1" w:themeShade="80"/>
          <w:kern w:val="0"/>
          <w14:ligatures w14:val="none"/>
        </w:rPr>
      </w:pPr>
      <w:r w:rsidRPr="00402990">
        <w:rPr>
          <w:rFonts w:ascii="Arial" w:eastAsia="Arial" w:hAnsi="Arial" w:cs="Arial"/>
          <w:bCs/>
          <w:color w:val="808080" w:themeColor="background1" w:themeShade="80"/>
          <w:kern w:val="0"/>
          <w14:ligatures w14:val="none"/>
        </w:rPr>
        <w:t xml:space="preserve">The key risks to </w:t>
      </w:r>
      <w:proofErr w:type="gramStart"/>
      <w:r w:rsidRPr="00402990">
        <w:rPr>
          <w:rFonts w:ascii="Arial" w:eastAsia="Arial" w:hAnsi="Arial" w:cs="Arial"/>
          <w:bCs/>
          <w:color w:val="808080" w:themeColor="background1" w:themeShade="80"/>
          <w:kern w:val="0"/>
          <w14:ligatures w14:val="none"/>
        </w:rPr>
        <w:t>manage</w:t>
      </w:r>
      <w:proofErr w:type="gramEnd"/>
      <w:r w:rsidRPr="00402990">
        <w:rPr>
          <w:rFonts w:ascii="Arial" w:eastAsia="Arial" w:hAnsi="Arial" w:cs="Arial"/>
          <w:bCs/>
          <w:color w:val="808080" w:themeColor="background1" w:themeShade="80"/>
          <w:kern w:val="0"/>
          <w14:ligatures w14:val="none"/>
        </w:rPr>
        <w:t xml:space="preserve"> in this project include:</w:t>
      </w:r>
    </w:p>
    <w:p w14:paraId="534F4BB1" w14:textId="77777777" w:rsidR="009B4294" w:rsidRPr="009B4294" w:rsidRDefault="009B4294" w:rsidP="749DC7B0">
      <w:pPr>
        <w:pStyle w:val="ListParagraph"/>
        <w:numPr>
          <w:ilvl w:val="0"/>
          <w:numId w:val="32"/>
        </w:numPr>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lastRenderedPageBreak/>
        <w:t>Managing staff capacity to ensure the internal team can support the project alongside other responsibilities.</w:t>
      </w:r>
    </w:p>
    <w:p w14:paraId="2417B03A" w14:textId="77777777" w:rsidR="009B4294" w:rsidRPr="009B4294" w:rsidRDefault="009B4294" w:rsidP="749DC7B0">
      <w:pPr>
        <w:pStyle w:val="ListParagraph"/>
        <w:numPr>
          <w:ilvl w:val="0"/>
          <w:numId w:val="32"/>
        </w:numPr>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Engaging the public thoughtfully—at the right time, in the right way—to ensure input is meaningful and expectations are realistic.</w:t>
      </w:r>
    </w:p>
    <w:p w14:paraId="3BD05C44" w14:textId="77777777" w:rsidR="009B4294" w:rsidRPr="009B4294" w:rsidRDefault="009B4294" w:rsidP="749DC7B0">
      <w:pPr>
        <w:pStyle w:val="ListParagraph"/>
        <w:numPr>
          <w:ilvl w:val="0"/>
          <w:numId w:val="32"/>
        </w:numPr>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Navigating differing expectations from the community, stakeholders, and City Council throughout the process.</w:t>
      </w:r>
    </w:p>
    <w:p w14:paraId="43706336" w14:textId="77777777" w:rsidR="009B4294" w:rsidRPr="009B4294" w:rsidRDefault="009B4294" w:rsidP="749DC7B0">
      <w:pPr>
        <w:pStyle w:val="ListParagraph"/>
        <w:numPr>
          <w:ilvl w:val="0"/>
          <w:numId w:val="32"/>
        </w:numPr>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Addressing the urgency of replacing or overhauling the existing City Hall while planning a long-term solution.</w:t>
      </w:r>
    </w:p>
    <w:p w14:paraId="499AE589" w14:textId="77777777" w:rsidR="009B4294" w:rsidRPr="009B4294" w:rsidRDefault="009B4294" w:rsidP="749DC7B0">
      <w:pPr>
        <w:pStyle w:val="ListParagraph"/>
        <w:numPr>
          <w:ilvl w:val="0"/>
          <w:numId w:val="32"/>
        </w:numPr>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Coordinating land acquisition and construction funding, which may not align in timing, complicating a straightforward decision-making path.</w:t>
      </w:r>
    </w:p>
    <w:p w14:paraId="56648738" w14:textId="77777777" w:rsidR="009B4294" w:rsidRPr="009B4294" w:rsidRDefault="009B4294" w:rsidP="749DC7B0">
      <w:pPr>
        <w:pStyle w:val="ListParagraph"/>
        <w:numPr>
          <w:ilvl w:val="0"/>
          <w:numId w:val="32"/>
        </w:numPr>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Managing escalating costs, particularly related to land acquisition and construction, which could impact project scope or timing.</w:t>
      </w:r>
    </w:p>
    <w:p w14:paraId="3E23D856" w14:textId="77777777" w:rsidR="00B11772" w:rsidRDefault="00A96FDF" w:rsidP="749DC7B0">
      <w:pPr>
        <w:pStyle w:val="ListParagraph"/>
        <w:numPr>
          <w:ilvl w:val="0"/>
          <w:numId w:val="32"/>
        </w:numPr>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Maintaining community support for the project</w:t>
      </w:r>
      <w:r w:rsidR="00B11772" w:rsidRPr="749DC7B0">
        <w:rPr>
          <w:rFonts w:ascii="Arial" w:eastAsia="Arial" w:hAnsi="Arial" w:cs="Arial"/>
          <w:color w:val="808080" w:themeColor="background1" w:themeShade="80"/>
          <w:kern w:val="0"/>
          <w14:ligatures w14:val="none"/>
        </w:rPr>
        <w:t>.</w:t>
      </w:r>
    </w:p>
    <w:p w14:paraId="682AF1B3" w14:textId="5EEC2D93" w:rsidR="00A96FDF" w:rsidRPr="009B4294" w:rsidRDefault="00B11772" w:rsidP="749DC7B0">
      <w:pPr>
        <w:pStyle w:val="ListParagraph"/>
        <w:numPr>
          <w:ilvl w:val="0"/>
          <w:numId w:val="32"/>
        </w:numPr>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Project</w:t>
      </w:r>
      <w:r w:rsidR="002B0964" w:rsidRPr="749DC7B0">
        <w:rPr>
          <w:rFonts w:ascii="Arial" w:eastAsia="Arial" w:hAnsi="Arial" w:cs="Arial"/>
          <w:color w:val="808080" w:themeColor="background1" w:themeShade="80"/>
          <w:kern w:val="0"/>
          <w14:ligatures w14:val="none"/>
        </w:rPr>
        <w:t xml:space="preserve"> phasing</w:t>
      </w:r>
      <w:r w:rsidRPr="749DC7B0">
        <w:rPr>
          <w:rFonts w:ascii="Arial" w:eastAsia="Arial" w:hAnsi="Arial" w:cs="Arial"/>
          <w:color w:val="808080" w:themeColor="background1" w:themeShade="80"/>
          <w:kern w:val="0"/>
          <w14:ligatures w14:val="none"/>
        </w:rPr>
        <w:t xml:space="preserve"> and maintaining support</w:t>
      </w:r>
      <w:r w:rsidR="00BE523B" w:rsidRPr="749DC7B0">
        <w:rPr>
          <w:rFonts w:ascii="Arial" w:eastAsia="Arial" w:hAnsi="Arial" w:cs="Arial"/>
          <w:color w:val="808080" w:themeColor="background1" w:themeShade="80"/>
          <w:kern w:val="0"/>
          <w14:ligatures w14:val="none"/>
        </w:rPr>
        <w:t>, the vision</w:t>
      </w:r>
      <w:r w:rsidRPr="749DC7B0">
        <w:rPr>
          <w:rFonts w:ascii="Arial" w:eastAsia="Arial" w:hAnsi="Arial" w:cs="Arial"/>
          <w:color w:val="808080" w:themeColor="background1" w:themeShade="80"/>
          <w:kern w:val="0"/>
          <w14:ligatures w14:val="none"/>
        </w:rPr>
        <w:t xml:space="preserve"> and momentum for this effort</w:t>
      </w:r>
      <w:r w:rsidR="009B14C8" w:rsidRPr="749DC7B0">
        <w:rPr>
          <w:rFonts w:ascii="Arial" w:eastAsia="Arial" w:hAnsi="Arial" w:cs="Arial"/>
          <w:color w:val="808080" w:themeColor="background1" w:themeShade="80"/>
          <w:kern w:val="0"/>
          <w14:ligatures w14:val="none"/>
        </w:rPr>
        <w:t>.</w:t>
      </w:r>
    </w:p>
    <w:p w14:paraId="29A88557" w14:textId="77777777" w:rsidR="009065AF" w:rsidRDefault="009065AF" w:rsidP="00402990">
      <w:pPr>
        <w:pStyle w:val="ListParagraph"/>
        <w:rPr>
          <w:rFonts w:ascii="Arial" w:eastAsia="Arial" w:hAnsi="Arial" w:cs="Arial"/>
          <w:bCs/>
          <w:color w:val="808080" w:themeColor="background1" w:themeShade="80"/>
          <w:kern w:val="0"/>
          <w14:ligatures w14:val="none"/>
        </w:rPr>
      </w:pPr>
    </w:p>
    <w:p w14:paraId="210C3DA2" w14:textId="471414B7" w:rsidR="00F34877" w:rsidRDefault="00F34877" w:rsidP="749DC7B0">
      <w:pPr>
        <w:pStyle w:val="Heading3"/>
        <w:spacing w:after="0"/>
        <w:rPr>
          <w:b/>
          <w:bCs/>
        </w:rPr>
      </w:pPr>
      <w:r>
        <w:rPr>
          <w:noProof/>
        </w:rPr>
        <mc:AlternateContent>
          <mc:Choice Requires="wps">
            <w:drawing>
              <wp:anchor distT="0" distB="0" distL="114300" distR="114300" simplePos="0" relativeHeight="251658249" behindDoc="0" locked="0" layoutInCell="1" allowOverlap="1" wp14:anchorId="2C2D4ED8" wp14:editId="6A15CABE">
                <wp:simplePos x="0" y="0"/>
                <wp:positionH relativeFrom="column">
                  <wp:posOffset>0</wp:posOffset>
                </wp:positionH>
                <wp:positionV relativeFrom="paragraph">
                  <wp:posOffset>187960</wp:posOffset>
                </wp:positionV>
                <wp:extent cx="5905500" cy="0"/>
                <wp:effectExtent l="0" t="0" r="0" b="0"/>
                <wp:wrapNone/>
                <wp:docPr id="2085233047"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dgm="http://schemas.openxmlformats.org/drawingml/2006/diagram">
            <w:pict w14:anchorId="105FD34A">
              <v:line id="Straight Connector 1" style="position:absolute;z-index:251687936;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0,14.8pt" to="465pt,14.8pt" w14:anchorId="407B18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">
                <v:stroke joinstyle="miter"/>
              </v:line>
            </w:pict>
          </mc:Fallback>
        </mc:AlternateContent>
      </w:r>
      <w:r w:rsidRPr="749DC7B0">
        <w:rPr>
          <w:b/>
          <w:bCs/>
        </w:rPr>
        <w:t>Roles and Responsibilities</w:t>
      </w:r>
    </w:p>
    <w:p w14:paraId="6DA53E86" w14:textId="354D4493" w:rsidR="00F34877" w:rsidRDefault="00F34877" w:rsidP="749DC7B0">
      <w:pPr>
        <w:tabs>
          <w:tab w:val="left" w:pos="720"/>
        </w:tabs>
        <w:spacing w:after="0" w:line="240" w:lineRule="auto"/>
        <w:ind w:right="960"/>
        <w:contextualSpacing/>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(Define the responsibilities and expectations of each team member and stakeholder</w:t>
      </w:r>
      <w:r w:rsidR="00FF4D2C" w:rsidRPr="749DC7B0">
        <w:rPr>
          <w:rFonts w:ascii="Arial" w:eastAsia="Arial" w:hAnsi="Arial" w:cs="Arial"/>
          <w:color w:val="808080" w:themeColor="background1" w:themeShade="80"/>
          <w:kern w:val="0"/>
          <w14:ligatures w14:val="none"/>
        </w:rPr>
        <w:t>. When appropriate, also include stakeholder identification.</w:t>
      </w:r>
      <w:r w:rsidRPr="749DC7B0">
        <w:rPr>
          <w:rFonts w:ascii="Arial" w:eastAsia="Arial" w:hAnsi="Arial" w:cs="Arial"/>
          <w:color w:val="808080" w:themeColor="background1" w:themeShade="80"/>
          <w:kern w:val="0"/>
          <w14:ligatures w14:val="none"/>
        </w:rPr>
        <w:t>)</w:t>
      </w:r>
    </w:p>
    <w:p w14:paraId="775C903D" w14:textId="77777777" w:rsidR="00F34877" w:rsidRPr="00E31EC9" w:rsidRDefault="00F34877" w:rsidP="00C54B6F">
      <w:pPr>
        <w:tabs>
          <w:tab w:val="left" w:pos="720"/>
        </w:tabs>
        <w:spacing w:after="0" w:line="240" w:lineRule="auto"/>
        <w:ind w:right="960"/>
        <w:contextualSpacing/>
        <w:rPr>
          <w:rFonts w:ascii="Arial" w:eastAsia="Arial" w:hAnsi="Arial" w:cs="Arial"/>
          <w:bCs/>
          <w:color w:val="000000" w:themeColor="text1"/>
          <w:kern w:val="0"/>
          <w14:ligatures w14:val="none"/>
        </w:rPr>
      </w:pPr>
    </w:p>
    <w:p w14:paraId="712545F4" w14:textId="77777777" w:rsidR="00F34877" w:rsidRDefault="00F34877" w:rsidP="35185AC9">
      <w:pPr>
        <w:tabs>
          <w:tab w:val="left" w:pos="720"/>
        </w:tabs>
        <w:spacing w:after="0" w:line="240" w:lineRule="auto"/>
        <w:ind w:right="960"/>
        <w:contextualSpacing/>
        <w:rPr>
          <w:rFonts w:ascii="Arial" w:eastAsia="Arial" w:hAnsi="Arial" w:cs="Arial"/>
          <w:color w:val="808080" w:themeColor="background1" w:themeShade="80"/>
          <w:kern w:val="0"/>
          <w14:ligatures w14:val="none"/>
        </w:rPr>
      </w:pPr>
    </w:p>
    <w:tbl>
      <w:tblPr>
        <w:tblStyle w:val="TableGridLight"/>
        <w:tblW w:w="0" w:type="auto"/>
        <w:tblLayout w:type="fixed"/>
        <w:tblLook w:val="06A0" w:firstRow="1" w:lastRow="0" w:firstColumn="1" w:lastColumn="0" w:noHBand="1" w:noVBand="1"/>
      </w:tblPr>
      <w:tblGrid>
        <w:gridCol w:w="2147"/>
        <w:gridCol w:w="2121"/>
        <w:gridCol w:w="5092"/>
      </w:tblGrid>
      <w:tr w:rsidR="35185AC9" w14:paraId="000FB12E" w14:textId="77777777" w:rsidTr="002921DD">
        <w:trPr>
          <w:trHeight w:val="300"/>
        </w:trPr>
        <w:tc>
          <w:tcPr>
            <w:tcW w:w="2147" w:type="dxa"/>
            <w:shd w:val="clear" w:color="auto" w:fill="DAE9F7" w:themeFill="text2" w:themeFillTint="1A"/>
          </w:tcPr>
          <w:p w14:paraId="1B121D6F" w14:textId="15B65A82" w:rsidR="35185AC9" w:rsidRDefault="35185AC9" w:rsidP="35185AC9">
            <w:pPr>
              <w:jc w:val="center"/>
            </w:pPr>
            <w:r w:rsidRPr="35185AC9">
              <w:rPr>
                <w:b/>
                <w:bCs/>
              </w:rPr>
              <w:t>Role</w:t>
            </w:r>
          </w:p>
        </w:tc>
        <w:tc>
          <w:tcPr>
            <w:tcW w:w="2121" w:type="dxa"/>
            <w:shd w:val="clear" w:color="auto" w:fill="DAE9F7" w:themeFill="text2" w:themeFillTint="1A"/>
          </w:tcPr>
          <w:p w14:paraId="0C9F7268" w14:textId="6682B570" w:rsidR="35185AC9" w:rsidRDefault="35185AC9" w:rsidP="35185AC9">
            <w:pPr>
              <w:jc w:val="center"/>
            </w:pPr>
            <w:r w:rsidRPr="35185AC9">
              <w:rPr>
                <w:b/>
                <w:bCs/>
              </w:rPr>
              <w:t>Team Member(s)</w:t>
            </w:r>
          </w:p>
        </w:tc>
        <w:tc>
          <w:tcPr>
            <w:tcW w:w="5092" w:type="dxa"/>
            <w:shd w:val="clear" w:color="auto" w:fill="DAE9F7" w:themeFill="text2" w:themeFillTint="1A"/>
          </w:tcPr>
          <w:p w14:paraId="2253066C" w14:textId="24405ECC" w:rsidR="35185AC9" w:rsidRDefault="35185AC9" w:rsidP="35185AC9">
            <w:pPr>
              <w:jc w:val="center"/>
            </w:pPr>
            <w:r w:rsidRPr="35185AC9">
              <w:rPr>
                <w:b/>
                <w:bCs/>
              </w:rPr>
              <w:t>Responsibilities</w:t>
            </w:r>
          </w:p>
        </w:tc>
      </w:tr>
      <w:tr w:rsidR="35185AC9" w14:paraId="002824DA" w14:textId="77777777" w:rsidTr="007843DF">
        <w:trPr>
          <w:trHeight w:val="300"/>
        </w:trPr>
        <w:tc>
          <w:tcPr>
            <w:tcW w:w="2147" w:type="dxa"/>
          </w:tcPr>
          <w:p w14:paraId="67FFF76B" w14:textId="154A3858" w:rsidR="35185AC9" w:rsidRDefault="35185AC9" w:rsidP="35185AC9">
            <w:r w:rsidRPr="35185AC9">
              <w:rPr>
                <w:b/>
                <w:bCs/>
              </w:rPr>
              <w:t>Project Sponsor</w:t>
            </w:r>
          </w:p>
        </w:tc>
        <w:tc>
          <w:tcPr>
            <w:tcW w:w="2121" w:type="dxa"/>
          </w:tcPr>
          <w:p w14:paraId="73620AA4" w14:textId="4F6EE266" w:rsidR="35185AC9" w:rsidRPr="00217737" w:rsidRDefault="00014096" w:rsidP="35185AC9">
            <w:pPr>
              <w:rPr>
                <w:color w:val="808080" w:themeColor="background1" w:themeShade="80"/>
              </w:rPr>
            </w:pPr>
            <w:r>
              <w:rPr>
                <w:color w:val="808080" w:themeColor="background1" w:themeShade="80"/>
              </w:rPr>
              <w:t>Jonathan Young, City Manager</w:t>
            </w:r>
          </w:p>
        </w:tc>
        <w:tc>
          <w:tcPr>
            <w:tcW w:w="5092" w:type="dxa"/>
          </w:tcPr>
          <w:p w14:paraId="0C15C4B9" w14:textId="1DF04344" w:rsidR="35185AC9" w:rsidRPr="00217737" w:rsidRDefault="35185AC9" w:rsidP="35185AC9">
            <w:pPr>
              <w:rPr>
                <w:color w:val="808080" w:themeColor="background1" w:themeShade="80"/>
              </w:rPr>
            </w:pPr>
            <w:r w:rsidRPr="00217737">
              <w:rPr>
                <w:color w:val="808080" w:themeColor="background1" w:themeShade="80"/>
              </w:rPr>
              <w:t>Provides overall direction, secures funding, and removes major barriers.</w:t>
            </w:r>
          </w:p>
        </w:tc>
      </w:tr>
      <w:tr w:rsidR="35185AC9" w14:paraId="69306C52" w14:textId="77777777" w:rsidTr="007843DF">
        <w:trPr>
          <w:trHeight w:val="300"/>
        </w:trPr>
        <w:tc>
          <w:tcPr>
            <w:tcW w:w="2147" w:type="dxa"/>
          </w:tcPr>
          <w:p w14:paraId="604A7A00" w14:textId="379C778A" w:rsidR="35185AC9" w:rsidRDefault="35185AC9" w:rsidP="35185AC9">
            <w:r w:rsidRPr="35185AC9">
              <w:rPr>
                <w:b/>
                <w:bCs/>
              </w:rPr>
              <w:t>Project Champion</w:t>
            </w:r>
          </w:p>
        </w:tc>
        <w:tc>
          <w:tcPr>
            <w:tcW w:w="2121" w:type="dxa"/>
          </w:tcPr>
          <w:p w14:paraId="7185E193" w14:textId="0C9BE3CC" w:rsidR="35185AC9" w:rsidRPr="00217737" w:rsidRDefault="00402990" w:rsidP="35185AC9">
            <w:pPr>
              <w:rPr>
                <w:color w:val="808080" w:themeColor="background1" w:themeShade="80"/>
              </w:rPr>
            </w:pPr>
            <w:r>
              <w:rPr>
                <w:color w:val="808080" w:themeColor="background1" w:themeShade="80"/>
              </w:rPr>
              <w:t>Jonathan Young, City Manager</w:t>
            </w:r>
          </w:p>
        </w:tc>
        <w:tc>
          <w:tcPr>
            <w:tcW w:w="5092" w:type="dxa"/>
          </w:tcPr>
          <w:p w14:paraId="31C38DBF" w14:textId="7D2F0C7E" w:rsidR="35185AC9" w:rsidRPr="00217737" w:rsidRDefault="35185AC9" w:rsidP="35185AC9">
            <w:pPr>
              <w:rPr>
                <w:color w:val="808080" w:themeColor="background1" w:themeShade="80"/>
              </w:rPr>
            </w:pPr>
            <w:r w:rsidRPr="00217737">
              <w:rPr>
                <w:color w:val="808080" w:themeColor="background1" w:themeShade="80"/>
              </w:rPr>
              <w:t>Promotes project value across the organization and supports the project team.</w:t>
            </w:r>
          </w:p>
        </w:tc>
      </w:tr>
      <w:tr w:rsidR="35185AC9" w14:paraId="35210E1E" w14:textId="77777777" w:rsidTr="007843DF">
        <w:trPr>
          <w:trHeight w:val="300"/>
        </w:trPr>
        <w:tc>
          <w:tcPr>
            <w:tcW w:w="2147" w:type="dxa"/>
          </w:tcPr>
          <w:p w14:paraId="1D576517" w14:textId="4AA4783F" w:rsidR="35185AC9" w:rsidRDefault="35185AC9" w:rsidP="35185AC9">
            <w:r w:rsidRPr="35185AC9">
              <w:rPr>
                <w:b/>
                <w:bCs/>
              </w:rPr>
              <w:t>Project Steering Committee</w:t>
            </w:r>
          </w:p>
        </w:tc>
        <w:tc>
          <w:tcPr>
            <w:tcW w:w="2121" w:type="dxa"/>
          </w:tcPr>
          <w:p w14:paraId="54E74108" w14:textId="77777777" w:rsidR="35185AC9" w:rsidRDefault="001012F3" w:rsidP="35185AC9">
            <w:pPr>
              <w:rPr>
                <w:color w:val="808080" w:themeColor="background1" w:themeShade="80"/>
              </w:rPr>
            </w:pPr>
            <w:r>
              <w:rPr>
                <w:color w:val="808080" w:themeColor="background1" w:themeShade="80"/>
              </w:rPr>
              <w:t>Jonathan Young</w:t>
            </w:r>
          </w:p>
          <w:p w14:paraId="5BCA936C" w14:textId="77777777" w:rsidR="001012F3" w:rsidRDefault="001012F3" w:rsidP="35185AC9">
            <w:pPr>
              <w:rPr>
                <w:color w:val="808080" w:themeColor="background1" w:themeShade="80"/>
              </w:rPr>
            </w:pPr>
            <w:r>
              <w:rPr>
                <w:color w:val="808080" w:themeColor="background1" w:themeShade="80"/>
              </w:rPr>
              <w:t>Evan Maxim</w:t>
            </w:r>
          </w:p>
          <w:p w14:paraId="436F3F11" w14:textId="2C2DE962" w:rsidR="00656013" w:rsidRDefault="00656013" w:rsidP="35185AC9">
            <w:pPr>
              <w:rPr>
                <w:color w:val="808080" w:themeColor="background1" w:themeShade="80"/>
              </w:rPr>
            </w:pPr>
            <w:r>
              <w:rPr>
                <w:color w:val="808080" w:themeColor="background1" w:themeShade="80"/>
              </w:rPr>
              <w:t>Gwen Pilo</w:t>
            </w:r>
          </w:p>
          <w:p w14:paraId="10DF91C7" w14:textId="77777777" w:rsidR="001012F3" w:rsidRDefault="001012F3" w:rsidP="35185AC9">
            <w:pPr>
              <w:rPr>
                <w:color w:val="808080" w:themeColor="background1" w:themeShade="80"/>
              </w:rPr>
            </w:pPr>
            <w:r>
              <w:rPr>
                <w:color w:val="808080" w:themeColor="background1" w:themeShade="80"/>
              </w:rPr>
              <w:t>Cindy Corsilles</w:t>
            </w:r>
          </w:p>
          <w:p w14:paraId="5AB84CFB" w14:textId="77777777" w:rsidR="001012F3" w:rsidRDefault="001012F3" w:rsidP="35185AC9">
            <w:pPr>
              <w:rPr>
                <w:color w:val="808080" w:themeColor="background1" w:themeShade="80"/>
              </w:rPr>
            </w:pPr>
            <w:r>
              <w:rPr>
                <w:color w:val="808080" w:themeColor="background1" w:themeShade="80"/>
              </w:rPr>
              <w:t>Anita Woodmass</w:t>
            </w:r>
          </w:p>
          <w:p w14:paraId="3813C9D1" w14:textId="35953882" w:rsidR="001012F3" w:rsidRPr="00217737" w:rsidRDefault="001012F3" w:rsidP="35185AC9">
            <w:pPr>
              <w:rPr>
                <w:color w:val="808080" w:themeColor="background1" w:themeShade="80"/>
              </w:rPr>
            </w:pPr>
            <w:r>
              <w:rPr>
                <w:color w:val="808080" w:themeColor="background1" w:themeShade="80"/>
              </w:rPr>
              <w:t xml:space="preserve">David </w:t>
            </w:r>
            <w:r w:rsidR="00656013">
              <w:rPr>
                <w:color w:val="808080" w:themeColor="background1" w:themeShade="80"/>
              </w:rPr>
              <w:t>I</w:t>
            </w:r>
            <w:r>
              <w:rPr>
                <w:color w:val="808080" w:themeColor="background1" w:themeShade="80"/>
              </w:rPr>
              <w:t>nman</w:t>
            </w:r>
          </w:p>
        </w:tc>
        <w:tc>
          <w:tcPr>
            <w:tcW w:w="5092" w:type="dxa"/>
          </w:tcPr>
          <w:p w14:paraId="3CBF9640" w14:textId="0FF7DAFE" w:rsidR="35185AC9" w:rsidRPr="00217737" w:rsidRDefault="35185AC9" w:rsidP="35185AC9">
            <w:pPr>
              <w:rPr>
                <w:color w:val="808080" w:themeColor="background1" w:themeShade="80"/>
              </w:rPr>
            </w:pPr>
            <w:r w:rsidRPr="00217737">
              <w:rPr>
                <w:color w:val="808080" w:themeColor="background1" w:themeShade="80"/>
              </w:rPr>
              <w:t>Provides governance, strategic decisions, and risk oversight.</w:t>
            </w:r>
          </w:p>
        </w:tc>
      </w:tr>
      <w:tr w:rsidR="35185AC9" w14:paraId="344349FA" w14:textId="77777777" w:rsidTr="007843DF">
        <w:trPr>
          <w:trHeight w:val="300"/>
        </w:trPr>
        <w:tc>
          <w:tcPr>
            <w:tcW w:w="2147" w:type="dxa"/>
          </w:tcPr>
          <w:p w14:paraId="2A5F6F3F" w14:textId="7D3EB50A" w:rsidR="35185AC9" w:rsidRDefault="35185AC9" w:rsidP="35185AC9">
            <w:r w:rsidRPr="35185AC9">
              <w:rPr>
                <w:b/>
                <w:bCs/>
              </w:rPr>
              <w:t>Project Manager</w:t>
            </w:r>
          </w:p>
        </w:tc>
        <w:tc>
          <w:tcPr>
            <w:tcW w:w="2121" w:type="dxa"/>
          </w:tcPr>
          <w:p w14:paraId="2C5EC5FC" w14:textId="77777777" w:rsidR="00656013" w:rsidRDefault="00656013" w:rsidP="00656013">
            <w:pPr>
              <w:rPr>
                <w:color w:val="808080" w:themeColor="background1" w:themeShade="80"/>
              </w:rPr>
            </w:pPr>
            <w:r>
              <w:rPr>
                <w:color w:val="808080" w:themeColor="background1" w:themeShade="80"/>
              </w:rPr>
              <w:t>Evan Maxim</w:t>
            </w:r>
          </w:p>
          <w:p w14:paraId="479C5476" w14:textId="42CF78EC" w:rsidR="35185AC9" w:rsidRPr="00217737" w:rsidRDefault="35185AC9" w:rsidP="35185AC9">
            <w:pPr>
              <w:rPr>
                <w:color w:val="808080" w:themeColor="background1" w:themeShade="80"/>
              </w:rPr>
            </w:pPr>
          </w:p>
        </w:tc>
        <w:tc>
          <w:tcPr>
            <w:tcW w:w="5092" w:type="dxa"/>
          </w:tcPr>
          <w:p w14:paraId="4F9A4DCC" w14:textId="496AF157" w:rsidR="35185AC9" w:rsidRPr="00217737" w:rsidRDefault="35185AC9" w:rsidP="35185AC9">
            <w:pPr>
              <w:rPr>
                <w:color w:val="808080" w:themeColor="background1" w:themeShade="80"/>
              </w:rPr>
            </w:pPr>
            <w:r w:rsidRPr="00217737">
              <w:rPr>
                <w:color w:val="808080" w:themeColor="background1" w:themeShade="80"/>
              </w:rPr>
              <w:t>Manages day-to-day operations, timeline, budget, and communications.</w:t>
            </w:r>
          </w:p>
        </w:tc>
      </w:tr>
      <w:tr w:rsidR="35185AC9" w14:paraId="08C46718" w14:textId="77777777" w:rsidTr="007843DF">
        <w:trPr>
          <w:trHeight w:val="300"/>
        </w:trPr>
        <w:tc>
          <w:tcPr>
            <w:tcW w:w="2147" w:type="dxa"/>
          </w:tcPr>
          <w:p w14:paraId="7F971A8C" w14:textId="08519262" w:rsidR="35185AC9" w:rsidRDefault="35185AC9" w:rsidP="35185AC9">
            <w:r w:rsidRPr="35185AC9">
              <w:rPr>
                <w:b/>
                <w:bCs/>
              </w:rPr>
              <w:t>Project Team</w:t>
            </w:r>
          </w:p>
        </w:tc>
        <w:tc>
          <w:tcPr>
            <w:tcW w:w="2121" w:type="dxa"/>
          </w:tcPr>
          <w:p w14:paraId="011568B3" w14:textId="77777777" w:rsidR="00656013" w:rsidRDefault="00656013" w:rsidP="00656013">
            <w:pPr>
              <w:rPr>
                <w:color w:val="808080" w:themeColor="background1" w:themeShade="80"/>
              </w:rPr>
            </w:pPr>
            <w:r>
              <w:rPr>
                <w:color w:val="808080" w:themeColor="background1" w:themeShade="80"/>
              </w:rPr>
              <w:t>Jonathan Young</w:t>
            </w:r>
          </w:p>
          <w:p w14:paraId="2D5E3B2C" w14:textId="77777777" w:rsidR="00656013" w:rsidRDefault="00656013" w:rsidP="00656013">
            <w:pPr>
              <w:rPr>
                <w:color w:val="808080" w:themeColor="background1" w:themeShade="80"/>
              </w:rPr>
            </w:pPr>
            <w:r>
              <w:rPr>
                <w:color w:val="808080" w:themeColor="background1" w:themeShade="80"/>
              </w:rPr>
              <w:t>Evan Maxim</w:t>
            </w:r>
          </w:p>
          <w:p w14:paraId="1310DDE8" w14:textId="77777777" w:rsidR="00656013" w:rsidRDefault="00656013" w:rsidP="00656013">
            <w:pPr>
              <w:rPr>
                <w:color w:val="808080" w:themeColor="background1" w:themeShade="80"/>
              </w:rPr>
            </w:pPr>
            <w:r>
              <w:rPr>
                <w:color w:val="808080" w:themeColor="background1" w:themeShade="80"/>
              </w:rPr>
              <w:t>Gwen Pilo</w:t>
            </w:r>
          </w:p>
          <w:p w14:paraId="091DC0E0" w14:textId="77777777" w:rsidR="00656013" w:rsidRDefault="00656013" w:rsidP="00656013">
            <w:pPr>
              <w:rPr>
                <w:color w:val="808080" w:themeColor="background1" w:themeShade="80"/>
              </w:rPr>
            </w:pPr>
            <w:r>
              <w:rPr>
                <w:color w:val="808080" w:themeColor="background1" w:themeShade="80"/>
              </w:rPr>
              <w:t>Cindy Corsilles</w:t>
            </w:r>
          </w:p>
          <w:p w14:paraId="557CF3F4" w14:textId="77777777" w:rsidR="00656013" w:rsidRDefault="00656013" w:rsidP="00656013">
            <w:pPr>
              <w:rPr>
                <w:color w:val="808080" w:themeColor="background1" w:themeShade="80"/>
              </w:rPr>
            </w:pPr>
            <w:r>
              <w:rPr>
                <w:color w:val="808080" w:themeColor="background1" w:themeShade="80"/>
              </w:rPr>
              <w:t>Anita Woodmass</w:t>
            </w:r>
          </w:p>
          <w:p w14:paraId="6673E0F2" w14:textId="77777777" w:rsidR="35185AC9" w:rsidRDefault="00656013" w:rsidP="00656013">
            <w:pPr>
              <w:rPr>
                <w:color w:val="808080" w:themeColor="background1" w:themeShade="80"/>
              </w:rPr>
            </w:pPr>
            <w:r>
              <w:rPr>
                <w:color w:val="808080" w:themeColor="background1" w:themeShade="80"/>
              </w:rPr>
              <w:t>David Inman</w:t>
            </w:r>
          </w:p>
          <w:p w14:paraId="6E313DD2" w14:textId="77777777" w:rsidR="00656013" w:rsidRDefault="00656013" w:rsidP="00656013">
            <w:pPr>
              <w:rPr>
                <w:color w:val="808080" w:themeColor="background1" w:themeShade="80"/>
              </w:rPr>
            </w:pPr>
            <w:r>
              <w:rPr>
                <w:color w:val="808080" w:themeColor="background1" w:themeShade="80"/>
              </w:rPr>
              <w:t>Nancy</w:t>
            </w:r>
            <w:r w:rsidR="00614E92">
              <w:rPr>
                <w:color w:val="808080" w:themeColor="background1" w:themeShade="80"/>
              </w:rPr>
              <w:t xml:space="preserve"> Standifer</w:t>
            </w:r>
          </w:p>
          <w:p w14:paraId="606C416F" w14:textId="785D8D33" w:rsidR="00614E92" w:rsidRDefault="00614E92" w:rsidP="00656013">
            <w:pPr>
              <w:rPr>
                <w:color w:val="808080" w:themeColor="background1" w:themeShade="80"/>
              </w:rPr>
            </w:pPr>
            <w:r>
              <w:rPr>
                <w:color w:val="808080" w:themeColor="background1" w:themeShade="80"/>
              </w:rPr>
              <w:t>Angel Taherazer</w:t>
            </w:r>
          </w:p>
          <w:p w14:paraId="0FDB8254" w14:textId="160233E3" w:rsidR="00614E92" w:rsidRPr="00217737" w:rsidRDefault="00614E92" w:rsidP="00656013">
            <w:pPr>
              <w:rPr>
                <w:color w:val="808080" w:themeColor="background1" w:themeShade="80"/>
              </w:rPr>
            </w:pPr>
          </w:p>
        </w:tc>
        <w:tc>
          <w:tcPr>
            <w:tcW w:w="5092" w:type="dxa"/>
          </w:tcPr>
          <w:p w14:paraId="4DB66715" w14:textId="476E1638" w:rsidR="35185AC9" w:rsidRPr="00217737" w:rsidRDefault="35185AC9" w:rsidP="35185AC9">
            <w:pPr>
              <w:rPr>
                <w:color w:val="808080" w:themeColor="background1" w:themeShade="80"/>
              </w:rPr>
            </w:pPr>
            <w:r w:rsidRPr="00217737">
              <w:rPr>
                <w:color w:val="808080" w:themeColor="background1" w:themeShade="80"/>
              </w:rPr>
              <w:t>Executes project tasks, delivers outputs, and meets project milestones.</w:t>
            </w:r>
          </w:p>
        </w:tc>
      </w:tr>
      <w:tr w:rsidR="35185AC9" w14:paraId="67549C16" w14:textId="77777777" w:rsidTr="007843DF">
        <w:trPr>
          <w:trHeight w:val="300"/>
        </w:trPr>
        <w:tc>
          <w:tcPr>
            <w:tcW w:w="2147" w:type="dxa"/>
          </w:tcPr>
          <w:p w14:paraId="001F5EE9" w14:textId="01AE8AE3" w:rsidR="35185AC9" w:rsidRDefault="35185AC9" w:rsidP="35185AC9">
            <w:r w:rsidRPr="35185AC9">
              <w:rPr>
                <w:b/>
                <w:bCs/>
              </w:rPr>
              <w:t>Subject Matter Experts (SMEs)</w:t>
            </w:r>
          </w:p>
        </w:tc>
        <w:tc>
          <w:tcPr>
            <w:tcW w:w="2121" w:type="dxa"/>
          </w:tcPr>
          <w:p w14:paraId="4C6BD833" w14:textId="4A045921" w:rsidR="35185AC9" w:rsidRPr="00217737" w:rsidRDefault="004508DC" w:rsidP="35185AC9">
            <w:pPr>
              <w:rPr>
                <w:color w:val="808080" w:themeColor="background1" w:themeShade="80"/>
              </w:rPr>
            </w:pPr>
            <w:r>
              <w:rPr>
                <w:color w:val="808080" w:themeColor="background1" w:themeShade="80"/>
              </w:rPr>
              <w:t>Consultant and sub consultant teams</w:t>
            </w:r>
          </w:p>
        </w:tc>
        <w:tc>
          <w:tcPr>
            <w:tcW w:w="5092" w:type="dxa"/>
          </w:tcPr>
          <w:p w14:paraId="7AD5C0AD" w14:textId="6ECE3924" w:rsidR="35185AC9" w:rsidRPr="00217737" w:rsidRDefault="35185AC9" w:rsidP="35185AC9">
            <w:pPr>
              <w:rPr>
                <w:color w:val="808080" w:themeColor="background1" w:themeShade="80"/>
              </w:rPr>
            </w:pPr>
            <w:r w:rsidRPr="00217737">
              <w:rPr>
                <w:color w:val="808080" w:themeColor="background1" w:themeShade="80"/>
              </w:rPr>
              <w:t>Provide specialized knowledge and guidance on technical aspects of the project.</w:t>
            </w:r>
          </w:p>
        </w:tc>
      </w:tr>
      <w:tr w:rsidR="00664BB8" w14:paraId="744E2A9C" w14:textId="77777777" w:rsidTr="007843DF">
        <w:trPr>
          <w:trHeight w:val="300"/>
        </w:trPr>
        <w:tc>
          <w:tcPr>
            <w:tcW w:w="2147" w:type="dxa"/>
          </w:tcPr>
          <w:p w14:paraId="7E864703" w14:textId="76C1B724" w:rsidR="00664BB8" w:rsidRPr="35185AC9" w:rsidRDefault="00664BB8" w:rsidP="35185AC9">
            <w:pPr>
              <w:rPr>
                <w:b/>
                <w:bCs/>
              </w:rPr>
            </w:pPr>
            <w:r>
              <w:rPr>
                <w:b/>
                <w:bCs/>
              </w:rPr>
              <w:lastRenderedPageBreak/>
              <w:t>Stakeholder</w:t>
            </w:r>
            <w:r w:rsidR="00754A8E">
              <w:rPr>
                <w:b/>
                <w:bCs/>
              </w:rPr>
              <w:t>s</w:t>
            </w:r>
            <w:r>
              <w:rPr>
                <w:b/>
                <w:bCs/>
              </w:rPr>
              <w:t xml:space="preserve"> #1</w:t>
            </w:r>
          </w:p>
        </w:tc>
        <w:tc>
          <w:tcPr>
            <w:tcW w:w="2121" w:type="dxa"/>
          </w:tcPr>
          <w:p w14:paraId="005F3E39" w14:textId="776D3AFB" w:rsidR="00664BB8" w:rsidRPr="00217737" w:rsidRDefault="00180E02" w:rsidP="35185AC9">
            <w:pPr>
              <w:rPr>
                <w:color w:val="808080" w:themeColor="background1" w:themeShade="80"/>
              </w:rPr>
            </w:pPr>
            <w:r>
              <w:rPr>
                <w:color w:val="808080" w:themeColor="background1" w:themeShade="80"/>
              </w:rPr>
              <w:t>Council, residents</w:t>
            </w:r>
            <w:r w:rsidR="00754A8E">
              <w:rPr>
                <w:color w:val="808080" w:themeColor="background1" w:themeShade="80"/>
              </w:rPr>
              <w:t xml:space="preserve">, </w:t>
            </w:r>
            <w:r w:rsidR="007A659A">
              <w:rPr>
                <w:color w:val="808080" w:themeColor="background1" w:themeShade="80"/>
              </w:rPr>
              <w:t>business</w:t>
            </w:r>
            <w:r>
              <w:rPr>
                <w:color w:val="808080" w:themeColor="background1" w:themeShade="80"/>
              </w:rPr>
              <w:t>es</w:t>
            </w:r>
            <w:r w:rsidR="00453AA5">
              <w:rPr>
                <w:color w:val="808080" w:themeColor="background1" w:themeShade="80"/>
              </w:rPr>
              <w:t>,</w:t>
            </w:r>
            <w:r w:rsidR="00A70EE0">
              <w:rPr>
                <w:color w:val="808080" w:themeColor="background1" w:themeShade="80"/>
              </w:rPr>
              <w:t xml:space="preserve"> CBO’s</w:t>
            </w:r>
            <w:r w:rsidR="00453AA5">
              <w:rPr>
                <w:color w:val="808080" w:themeColor="background1" w:themeShade="80"/>
              </w:rPr>
              <w:t xml:space="preserve"> staff</w:t>
            </w:r>
          </w:p>
        </w:tc>
        <w:tc>
          <w:tcPr>
            <w:tcW w:w="5092" w:type="dxa"/>
          </w:tcPr>
          <w:p w14:paraId="60E2B532" w14:textId="412B0CBC" w:rsidR="00664BB8" w:rsidRPr="00217737" w:rsidRDefault="00CA7C80" w:rsidP="35185AC9">
            <w:pPr>
              <w:rPr>
                <w:color w:val="808080" w:themeColor="background1" w:themeShade="80"/>
              </w:rPr>
            </w:pPr>
            <w:r>
              <w:rPr>
                <w:color w:val="808080" w:themeColor="background1" w:themeShade="80"/>
              </w:rPr>
              <w:t xml:space="preserve">Be aware of project and possibility engage </w:t>
            </w:r>
            <w:r w:rsidR="00AA3142">
              <w:rPr>
                <w:color w:val="808080" w:themeColor="background1" w:themeShade="80"/>
              </w:rPr>
              <w:t xml:space="preserve">to </w:t>
            </w:r>
            <w:r w:rsidR="00660F1B">
              <w:rPr>
                <w:color w:val="808080" w:themeColor="background1" w:themeShade="80"/>
              </w:rPr>
              <w:t>provide feedback</w:t>
            </w:r>
            <w:r w:rsidR="0080506D">
              <w:rPr>
                <w:color w:val="808080" w:themeColor="background1" w:themeShade="80"/>
              </w:rPr>
              <w:t xml:space="preserve"> on project items/tasks</w:t>
            </w:r>
          </w:p>
        </w:tc>
      </w:tr>
    </w:tbl>
    <w:p w14:paraId="40D45FE9" w14:textId="77777777" w:rsidR="003F4318" w:rsidRDefault="003F4318" w:rsidP="35185AC9">
      <w:pPr>
        <w:tabs>
          <w:tab w:val="left" w:pos="720"/>
        </w:tabs>
        <w:spacing w:after="0" w:line="240" w:lineRule="auto"/>
        <w:ind w:right="960"/>
        <w:contextualSpacing/>
        <w:rPr>
          <w:rFonts w:ascii="Arial" w:eastAsia="Arial" w:hAnsi="Arial" w:cs="Arial"/>
          <w:color w:val="808080" w:themeColor="background1" w:themeShade="80"/>
        </w:rPr>
      </w:pPr>
    </w:p>
    <w:p w14:paraId="330D74A1" w14:textId="77777777" w:rsidR="00D75B53" w:rsidRDefault="00D75B53" w:rsidP="35185AC9">
      <w:pPr>
        <w:tabs>
          <w:tab w:val="left" w:pos="720"/>
        </w:tabs>
        <w:spacing w:after="0" w:line="240" w:lineRule="auto"/>
        <w:ind w:right="960"/>
        <w:contextualSpacing/>
        <w:rPr>
          <w:rFonts w:ascii="Arial" w:eastAsia="Arial" w:hAnsi="Arial" w:cs="Arial"/>
          <w:color w:val="808080" w:themeColor="background1" w:themeShade="80"/>
        </w:rPr>
      </w:pPr>
    </w:p>
    <w:p w14:paraId="502F036E" w14:textId="2E2B6328" w:rsidR="00CC3237" w:rsidRDefault="009816F4" w:rsidP="749DC7B0">
      <w:pPr>
        <w:pStyle w:val="Heading3"/>
        <w:spacing w:after="0"/>
        <w:rPr>
          <w:b/>
          <w:bCs/>
          <w:noProof/>
        </w:rPr>
      </w:pPr>
      <w:r>
        <w:rPr>
          <w:noProof/>
        </w:rPr>
        <mc:AlternateContent>
          <mc:Choice Requires="wps">
            <w:drawing>
              <wp:anchor distT="0" distB="0" distL="114300" distR="114300" simplePos="0" relativeHeight="251658248" behindDoc="0" locked="0" layoutInCell="1" allowOverlap="1" wp14:anchorId="6282A6D2" wp14:editId="519B2917">
                <wp:simplePos x="0" y="0"/>
                <wp:positionH relativeFrom="margin">
                  <wp:posOffset>0</wp:posOffset>
                </wp:positionH>
                <wp:positionV relativeFrom="paragraph">
                  <wp:posOffset>294640</wp:posOffset>
                </wp:positionV>
                <wp:extent cx="5905500" cy="0"/>
                <wp:effectExtent l="0" t="0" r="0" b="0"/>
                <wp:wrapNone/>
                <wp:docPr id="1065979624"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dgm="http://schemas.openxmlformats.org/drawingml/2006/diagram">
            <w:pict w14:anchorId="1FEEE7CC">
              <v:line id="Straight Connector 1" style="position:absolute;z-index:251658250;visibility:visible;mso-wrap-style:square;mso-wrap-distance-left:9pt;mso-wrap-distance-top:0;mso-wrap-distance-right:9pt;mso-wrap-distance-bottom:0;mso-position-horizontal:absolute;mso-position-horizontal-relative:margin;mso-position-vertical:absolute;mso-position-vertical-relative:text" o:spid="_x0000_s1026" strokecolor="black [3200]" strokeweight=".5pt" from="0,23.2pt" to="465pt,23.2pt" w14:anchorId="1892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">
                <v:stroke joinstyle="miter"/>
                <w10:wrap anchorx="margin"/>
              </v:line>
            </w:pict>
          </mc:Fallback>
        </mc:AlternateContent>
      </w:r>
      <w:r w:rsidR="00CC3237" w:rsidRPr="749DC7B0">
        <w:rPr>
          <w:b/>
          <w:bCs/>
        </w:rPr>
        <w:t>Project Governance</w:t>
      </w:r>
    </w:p>
    <w:p w14:paraId="57831B9B" w14:textId="35149ED8" w:rsidR="002F791A" w:rsidRDefault="00592AB2" w:rsidP="749DC7B0">
      <w:pPr>
        <w:tabs>
          <w:tab w:val="left" w:pos="720"/>
        </w:tabs>
        <w:spacing w:after="0" w:line="240" w:lineRule="auto"/>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 xml:space="preserve">Decision-making: </w:t>
      </w:r>
      <w:r w:rsidR="00037129" w:rsidRPr="749DC7B0">
        <w:rPr>
          <w:rFonts w:ascii="Arial" w:eastAsia="Arial" w:hAnsi="Arial" w:cs="Arial"/>
          <w:color w:val="808080" w:themeColor="background1" w:themeShade="80"/>
          <w:kern w:val="0"/>
          <w14:ligatures w14:val="none"/>
        </w:rPr>
        <w:t xml:space="preserve">Decisions </w:t>
      </w:r>
      <w:r w:rsidR="002F791A" w:rsidRPr="749DC7B0">
        <w:rPr>
          <w:rFonts w:ascii="Arial" w:eastAsia="Arial" w:hAnsi="Arial" w:cs="Arial"/>
          <w:color w:val="808080" w:themeColor="background1" w:themeShade="80"/>
          <w:kern w:val="0"/>
          <w14:ligatures w14:val="none"/>
        </w:rPr>
        <w:t>may</w:t>
      </w:r>
      <w:r w:rsidR="00037129" w:rsidRPr="749DC7B0">
        <w:rPr>
          <w:rFonts w:ascii="Arial" w:eastAsia="Arial" w:hAnsi="Arial" w:cs="Arial"/>
          <w:color w:val="808080" w:themeColor="background1" w:themeShade="80"/>
          <w:kern w:val="0"/>
          <w14:ligatures w14:val="none"/>
        </w:rPr>
        <w:t xml:space="preserve"> need to be </w:t>
      </w:r>
      <w:r w:rsidR="00B22B7B" w:rsidRPr="749DC7B0">
        <w:rPr>
          <w:rFonts w:ascii="Arial" w:eastAsia="Arial" w:hAnsi="Arial" w:cs="Arial"/>
          <w:color w:val="808080" w:themeColor="background1" w:themeShade="80"/>
          <w:kern w:val="0"/>
          <w14:ligatures w14:val="none"/>
        </w:rPr>
        <w:t>made</w:t>
      </w:r>
      <w:r w:rsidR="00037129" w:rsidRPr="749DC7B0">
        <w:rPr>
          <w:rFonts w:ascii="Arial" w:eastAsia="Arial" w:hAnsi="Arial" w:cs="Arial"/>
          <w:color w:val="808080" w:themeColor="background1" w:themeShade="80"/>
          <w:kern w:val="0"/>
          <w14:ligatures w14:val="none"/>
        </w:rPr>
        <w:t xml:space="preserve"> quickly.  To achieve this, decision</w:t>
      </w:r>
      <w:r w:rsidR="00FE67A5" w:rsidRPr="749DC7B0">
        <w:rPr>
          <w:rFonts w:ascii="Arial" w:eastAsia="Arial" w:hAnsi="Arial" w:cs="Arial"/>
          <w:color w:val="808080" w:themeColor="background1" w:themeShade="80"/>
          <w:kern w:val="0"/>
          <w14:ligatures w14:val="none"/>
        </w:rPr>
        <w:t>-making</w:t>
      </w:r>
      <w:r w:rsidR="00037129" w:rsidRPr="749DC7B0">
        <w:rPr>
          <w:rFonts w:ascii="Arial" w:eastAsia="Arial" w:hAnsi="Arial" w:cs="Arial"/>
          <w:color w:val="808080" w:themeColor="background1" w:themeShade="80"/>
          <w:kern w:val="0"/>
          <w14:ligatures w14:val="none"/>
        </w:rPr>
        <w:t xml:space="preserve"> will go through the Project </w:t>
      </w:r>
      <w:r w:rsidR="00F2171B" w:rsidRPr="749DC7B0">
        <w:rPr>
          <w:rFonts w:ascii="Arial" w:eastAsia="Arial" w:hAnsi="Arial" w:cs="Arial"/>
          <w:color w:val="808080" w:themeColor="background1" w:themeShade="80"/>
          <w:kern w:val="0"/>
          <w14:ligatures w14:val="none"/>
        </w:rPr>
        <w:t>Manager</w:t>
      </w:r>
      <w:r w:rsidR="006546EC" w:rsidRPr="749DC7B0">
        <w:rPr>
          <w:rFonts w:ascii="Arial" w:eastAsia="Arial" w:hAnsi="Arial" w:cs="Arial"/>
          <w:color w:val="808080" w:themeColor="background1" w:themeShade="80"/>
          <w:kern w:val="0"/>
          <w14:ligatures w14:val="none"/>
        </w:rPr>
        <w:t>; except those decisions that can only be made by the City Council or the City Manager / Project Sponsor</w:t>
      </w:r>
      <w:r w:rsidR="00550F49" w:rsidRPr="749DC7B0">
        <w:rPr>
          <w:rFonts w:ascii="Arial" w:eastAsia="Arial" w:hAnsi="Arial" w:cs="Arial"/>
          <w:color w:val="808080" w:themeColor="background1" w:themeShade="80"/>
          <w:kern w:val="0"/>
          <w14:ligatures w14:val="none"/>
        </w:rPr>
        <w:t xml:space="preserve">.  The Project Manager is responsible for identifying decisions that require </w:t>
      </w:r>
      <w:r w:rsidR="006546EC" w:rsidRPr="749DC7B0">
        <w:rPr>
          <w:rFonts w:ascii="Arial" w:eastAsia="Arial" w:hAnsi="Arial" w:cs="Arial"/>
          <w:color w:val="808080" w:themeColor="background1" w:themeShade="80"/>
          <w:kern w:val="0"/>
          <w14:ligatures w14:val="none"/>
        </w:rPr>
        <w:t>Steering Committee, Project Sponsor, or SME input.</w:t>
      </w:r>
    </w:p>
    <w:p w14:paraId="2852F639" w14:textId="77777777" w:rsidR="005A2E41" w:rsidRDefault="005A2E41" w:rsidP="749DC7B0">
      <w:pPr>
        <w:tabs>
          <w:tab w:val="left" w:pos="720"/>
        </w:tabs>
        <w:spacing w:after="0" w:line="240" w:lineRule="auto"/>
        <w:rPr>
          <w:rFonts w:ascii="Arial" w:eastAsia="Arial" w:hAnsi="Arial" w:cs="Arial"/>
          <w:color w:val="808080" w:themeColor="background1" w:themeShade="80"/>
          <w:kern w:val="0"/>
          <w14:ligatures w14:val="none"/>
        </w:rPr>
      </w:pPr>
    </w:p>
    <w:p w14:paraId="789A73C0" w14:textId="34594A3A" w:rsidR="002F791A" w:rsidRDefault="002F791A" w:rsidP="749DC7B0">
      <w:pPr>
        <w:tabs>
          <w:tab w:val="left" w:pos="720"/>
        </w:tabs>
        <w:spacing w:after="0" w:line="240" w:lineRule="auto"/>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 xml:space="preserve">Project strategy: </w:t>
      </w:r>
      <w:r w:rsidR="00592AB2" w:rsidRPr="749DC7B0">
        <w:rPr>
          <w:rFonts w:ascii="Arial" w:eastAsia="Arial" w:hAnsi="Arial" w:cs="Arial"/>
          <w:color w:val="808080" w:themeColor="background1" w:themeShade="80"/>
          <w:kern w:val="0"/>
          <w14:ligatures w14:val="none"/>
        </w:rPr>
        <w:t>The project manager is responsible for the overall project strategy and is expected to keep the project team informed at all times of any strategic changes.</w:t>
      </w:r>
      <w:r w:rsidR="00526FA1" w:rsidRPr="749DC7B0">
        <w:rPr>
          <w:rFonts w:ascii="Arial" w:eastAsia="Arial" w:hAnsi="Arial" w:cs="Arial"/>
          <w:color w:val="808080" w:themeColor="background1" w:themeShade="80"/>
          <w:kern w:val="0"/>
          <w14:ligatures w14:val="none"/>
        </w:rPr>
        <w:t xml:space="preserve">  </w:t>
      </w:r>
    </w:p>
    <w:p w14:paraId="77AAFCC7" w14:textId="77777777" w:rsidR="00526FA1" w:rsidRDefault="00526FA1" w:rsidP="749DC7B0">
      <w:pPr>
        <w:tabs>
          <w:tab w:val="left" w:pos="720"/>
        </w:tabs>
        <w:spacing w:after="0" w:line="240" w:lineRule="auto"/>
        <w:rPr>
          <w:rFonts w:ascii="Arial" w:eastAsia="Arial" w:hAnsi="Arial" w:cs="Arial"/>
          <w:color w:val="808080" w:themeColor="background1" w:themeShade="80"/>
          <w:kern w:val="0"/>
          <w14:ligatures w14:val="none"/>
        </w:rPr>
      </w:pPr>
    </w:p>
    <w:p w14:paraId="0620EE30" w14:textId="6E7002F8" w:rsidR="00526FA1" w:rsidRDefault="00526FA1" w:rsidP="749DC7B0">
      <w:pPr>
        <w:tabs>
          <w:tab w:val="left" w:pos="720"/>
        </w:tabs>
        <w:spacing w:after="0" w:line="240" w:lineRule="auto"/>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Project implementation: The project team is collectively responsible for implementation of the project strategy</w:t>
      </w:r>
      <w:r w:rsidR="001A2F35" w:rsidRPr="749DC7B0">
        <w:rPr>
          <w:rFonts w:ascii="Arial" w:eastAsia="Arial" w:hAnsi="Arial" w:cs="Arial"/>
          <w:color w:val="808080" w:themeColor="background1" w:themeShade="80"/>
          <w:kern w:val="0"/>
          <w14:ligatures w14:val="none"/>
        </w:rPr>
        <w:t xml:space="preserve"> under the guidance of the project manager.  Where appropriate, the project manager may delegate implementation responsibilities entirely to the project team.</w:t>
      </w:r>
    </w:p>
    <w:p w14:paraId="24519031" w14:textId="77777777" w:rsidR="00592AB2" w:rsidRDefault="00592AB2" w:rsidP="749DC7B0">
      <w:pPr>
        <w:tabs>
          <w:tab w:val="left" w:pos="720"/>
        </w:tabs>
        <w:spacing w:after="0" w:line="240" w:lineRule="auto"/>
        <w:rPr>
          <w:rFonts w:ascii="Arial" w:eastAsia="Arial" w:hAnsi="Arial" w:cs="Arial"/>
          <w:color w:val="808080" w:themeColor="background1" w:themeShade="80"/>
          <w:kern w:val="0"/>
          <w14:ligatures w14:val="none"/>
        </w:rPr>
      </w:pPr>
    </w:p>
    <w:p w14:paraId="67039CE4" w14:textId="5BC6E70B" w:rsidR="00314392" w:rsidRPr="00241D57" w:rsidRDefault="00037129" w:rsidP="749DC7B0">
      <w:pPr>
        <w:tabs>
          <w:tab w:val="left" w:pos="720"/>
        </w:tabs>
        <w:spacing w:after="0" w:line="240" w:lineRule="auto"/>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Any collaboration needed from identified subject matter experts (SME) or stakeholders for an assigned</w:t>
      </w:r>
      <w:r w:rsidR="000D5592" w:rsidRPr="749DC7B0">
        <w:rPr>
          <w:rFonts w:ascii="Arial" w:eastAsia="Arial" w:hAnsi="Arial" w:cs="Arial"/>
          <w:color w:val="808080" w:themeColor="background1" w:themeShade="80"/>
          <w:kern w:val="0"/>
          <w14:ligatures w14:val="none"/>
        </w:rPr>
        <w:t xml:space="preserve"> </w:t>
      </w:r>
      <w:proofErr w:type="gramStart"/>
      <w:r w:rsidR="000D5592" w:rsidRPr="749DC7B0">
        <w:rPr>
          <w:rFonts w:ascii="Arial" w:eastAsia="Arial" w:hAnsi="Arial" w:cs="Arial"/>
          <w:color w:val="808080" w:themeColor="background1" w:themeShade="80"/>
          <w:kern w:val="0"/>
          <w14:ligatures w14:val="none"/>
        </w:rPr>
        <w:t>deliverable</w:t>
      </w:r>
      <w:proofErr w:type="gramEnd"/>
      <w:r w:rsidR="000D5592" w:rsidRPr="749DC7B0">
        <w:rPr>
          <w:rFonts w:ascii="Arial" w:eastAsia="Arial" w:hAnsi="Arial" w:cs="Arial"/>
          <w:color w:val="808080" w:themeColor="background1" w:themeShade="80"/>
          <w:kern w:val="0"/>
          <w14:ligatures w14:val="none"/>
        </w:rPr>
        <w:t xml:space="preserve"> </w:t>
      </w:r>
      <w:r w:rsidRPr="749DC7B0">
        <w:rPr>
          <w:rFonts w:ascii="Arial" w:eastAsia="Arial" w:hAnsi="Arial" w:cs="Arial"/>
          <w:color w:val="808080" w:themeColor="background1" w:themeShade="80"/>
          <w:kern w:val="0"/>
          <w14:ligatures w14:val="none"/>
        </w:rPr>
        <w:t>will be the responsibility of the Project Manager</w:t>
      </w:r>
      <w:r w:rsidR="003907B6" w:rsidRPr="749DC7B0">
        <w:rPr>
          <w:rFonts w:ascii="Arial" w:eastAsia="Arial" w:hAnsi="Arial" w:cs="Arial"/>
          <w:color w:val="808080" w:themeColor="background1" w:themeShade="80"/>
          <w:kern w:val="0"/>
          <w14:ligatures w14:val="none"/>
        </w:rPr>
        <w:t>.</w:t>
      </w:r>
    </w:p>
    <w:p w14:paraId="2B31EE4F" w14:textId="77777777" w:rsidR="00A57130" w:rsidRDefault="00A57130" w:rsidP="68897FF2">
      <w:pPr>
        <w:pStyle w:val="Heading3"/>
        <w:spacing w:after="0"/>
      </w:pPr>
    </w:p>
    <w:p w14:paraId="3FBB4B42" w14:textId="6F83B7E0" w:rsidR="009B32A4" w:rsidRDefault="00E31EC9" w:rsidP="749DC7B0">
      <w:pPr>
        <w:pStyle w:val="Heading3"/>
        <w:spacing w:after="0"/>
        <w:rPr>
          <w:b/>
          <w:bCs/>
          <w:noProof/>
        </w:rPr>
      </w:pPr>
      <w:r>
        <w:rPr>
          <w:noProof/>
        </w:rPr>
        <mc:AlternateContent>
          <mc:Choice Requires="wps">
            <w:drawing>
              <wp:anchor distT="0" distB="0" distL="114300" distR="114300" simplePos="0" relativeHeight="251658247" behindDoc="0" locked="0" layoutInCell="1" allowOverlap="1" wp14:anchorId="5E87B090" wp14:editId="1C1C05B0">
                <wp:simplePos x="0" y="0"/>
                <wp:positionH relativeFrom="margin">
                  <wp:align>left</wp:align>
                </wp:positionH>
                <wp:positionV relativeFrom="paragraph">
                  <wp:posOffset>114300</wp:posOffset>
                </wp:positionV>
                <wp:extent cx="5905500" cy="0"/>
                <wp:effectExtent l="0" t="0" r="0" b="0"/>
                <wp:wrapNone/>
                <wp:docPr id="2036244519"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v:line id="Straight Connector 1" style="position:absolute;z-index:251658247;visibility:visible;mso-wrap-style:square;mso-wrap-distance-left:9pt;mso-wrap-distance-top:0;mso-wrap-distance-right:9pt;mso-wrap-distance-bottom:0;mso-position-horizontal:left;mso-position-horizontal-relative:margin;mso-position-vertical:absolute;mso-position-vertical-relative:text" o:spid="_x0000_s1026" strokecolor="black [3200]" strokeweight=".5pt" from="0,9pt" to="465pt,9pt" w14:anchorId="31016B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">
                <v:stroke joinstyle="miter"/>
                <w10:wrap anchorx="margin"/>
              </v:line>
            </w:pict>
          </mc:Fallback>
        </mc:AlternateContent>
      </w:r>
      <w:r w:rsidR="5735BC89" w:rsidRPr="749DC7B0">
        <w:rPr>
          <w:b/>
          <w:bCs/>
        </w:rPr>
        <w:t>Communications Plan</w:t>
      </w:r>
    </w:p>
    <w:p w14:paraId="384819CF" w14:textId="77777777" w:rsidR="002036D7" w:rsidRPr="00E733F4" w:rsidRDefault="002036D7" w:rsidP="00E733F4">
      <w:pPr>
        <w:tabs>
          <w:tab w:val="left" w:pos="720"/>
        </w:tabs>
        <w:spacing w:after="0" w:line="240" w:lineRule="auto"/>
        <w:ind w:right="960"/>
        <w:contextualSpacing/>
        <w:rPr>
          <w:rFonts w:ascii="Arial" w:eastAsia="Arial" w:hAnsi="Arial" w:cs="Arial"/>
          <w:bCs/>
          <w:color w:val="808080" w:themeColor="background1" w:themeShade="80"/>
          <w:kern w:val="0"/>
          <w14:ligatures w14:val="none"/>
        </w:rPr>
      </w:pPr>
    </w:p>
    <w:tbl>
      <w:tblPr>
        <w:tblStyle w:val="TableGrid"/>
        <w:tblW w:w="0" w:type="auto"/>
        <w:tblLook w:val="04A0" w:firstRow="1" w:lastRow="0" w:firstColumn="1" w:lastColumn="0" w:noHBand="0" w:noVBand="1"/>
      </w:tblPr>
      <w:tblGrid>
        <w:gridCol w:w="1870"/>
        <w:gridCol w:w="1870"/>
        <w:gridCol w:w="1870"/>
        <w:gridCol w:w="1870"/>
        <w:gridCol w:w="1870"/>
      </w:tblGrid>
      <w:tr w:rsidR="002036D7" w14:paraId="6E331B23" w14:textId="77777777" w:rsidTr="749DC7B0">
        <w:tc>
          <w:tcPr>
            <w:tcW w:w="1870" w:type="dxa"/>
            <w:shd w:val="clear" w:color="auto" w:fill="DAE9F7" w:themeFill="text2" w:themeFillTint="1A"/>
          </w:tcPr>
          <w:p w14:paraId="6450ACBD" w14:textId="7C612DF4" w:rsidR="002036D7" w:rsidRDefault="002036D7">
            <w:r>
              <w:t>Type of Communication</w:t>
            </w:r>
          </w:p>
        </w:tc>
        <w:tc>
          <w:tcPr>
            <w:tcW w:w="1870" w:type="dxa"/>
            <w:shd w:val="clear" w:color="auto" w:fill="DAE9F7" w:themeFill="text2" w:themeFillTint="1A"/>
          </w:tcPr>
          <w:p w14:paraId="05FFBBFC" w14:textId="27335962" w:rsidR="002036D7" w:rsidRDefault="002036D7">
            <w:r>
              <w:t>Frequency</w:t>
            </w:r>
          </w:p>
        </w:tc>
        <w:tc>
          <w:tcPr>
            <w:tcW w:w="1870" w:type="dxa"/>
            <w:shd w:val="clear" w:color="auto" w:fill="DAE9F7" w:themeFill="text2" w:themeFillTint="1A"/>
          </w:tcPr>
          <w:p w14:paraId="3EDB668C" w14:textId="46456B81" w:rsidR="002036D7" w:rsidRDefault="002036D7">
            <w:r>
              <w:t>Format(s)</w:t>
            </w:r>
          </w:p>
        </w:tc>
        <w:tc>
          <w:tcPr>
            <w:tcW w:w="1870" w:type="dxa"/>
            <w:shd w:val="clear" w:color="auto" w:fill="DAE9F7" w:themeFill="text2" w:themeFillTint="1A"/>
          </w:tcPr>
          <w:p w14:paraId="01F9E4F3" w14:textId="7BDA82BF" w:rsidR="002036D7" w:rsidRDefault="00D54BC6">
            <w:r>
              <w:t>Sender</w:t>
            </w:r>
          </w:p>
        </w:tc>
        <w:tc>
          <w:tcPr>
            <w:tcW w:w="1870" w:type="dxa"/>
            <w:shd w:val="clear" w:color="auto" w:fill="DAE9F7" w:themeFill="text2" w:themeFillTint="1A"/>
          </w:tcPr>
          <w:p w14:paraId="6AD0FAD1" w14:textId="671AE4B2" w:rsidR="002036D7" w:rsidRDefault="00D54BC6">
            <w:r>
              <w:t>Recipient(s)</w:t>
            </w:r>
          </w:p>
        </w:tc>
      </w:tr>
      <w:tr w:rsidR="002036D7" w14:paraId="34DD4074" w14:textId="77777777" w:rsidTr="749DC7B0">
        <w:tc>
          <w:tcPr>
            <w:tcW w:w="1870" w:type="dxa"/>
          </w:tcPr>
          <w:p w14:paraId="39A4FE2F" w14:textId="33F415F3" w:rsidR="002036D7" w:rsidRPr="00644C29" w:rsidRDefault="068C7576" w:rsidP="749DC7B0">
            <w:pPr>
              <w:rPr>
                <w:color w:val="808080" w:themeColor="background1" w:themeShade="80"/>
              </w:rPr>
            </w:pPr>
            <w:r w:rsidRPr="749DC7B0">
              <w:t>Project Stat</w:t>
            </w:r>
            <w:r w:rsidR="10507F83" w:rsidRPr="749DC7B0">
              <w:t>u</w:t>
            </w:r>
            <w:r w:rsidRPr="749DC7B0">
              <w:t>s Reports</w:t>
            </w:r>
          </w:p>
        </w:tc>
        <w:tc>
          <w:tcPr>
            <w:tcW w:w="1870" w:type="dxa"/>
          </w:tcPr>
          <w:p w14:paraId="09B81D48" w14:textId="07E0FC44" w:rsidR="002036D7" w:rsidRDefault="00264D09">
            <w:r>
              <w:t>Weekly</w:t>
            </w:r>
          </w:p>
        </w:tc>
        <w:tc>
          <w:tcPr>
            <w:tcW w:w="1870" w:type="dxa"/>
          </w:tcPr>
          <w:p w14:paraId="7747FC37" w14:textId="6178118F" w:rsidR="002036D7" w:rsidRDefault="00A57130">
            <w:r>
              <w:t xml:space="preserve">TEAMS </w:t>
            </w:r>
            <w:r w:rsidR="00264D09">
              <w:t>Meeting</w:t>
            </w:r>
            <w:r w:rsidR="00241D57">
              <w:t xml:space="preserve"> and Shared OneNote notebook</w:t>
            </w:r>
          </w:p>
        </w:tc>
        <w:tc>
          <w:tcPr>
            <w:tcW w:w="1870" w:type="dxa"/>
          </w:tcPr>
          <w:p w14:paraId="1FA3B881" w14:textId="3ADD0EFA" w:rsidR="002036D7" w:rsidRDefault="00264D09">
            <w:r>
              <w:t>Sub-PMs</w:t>
            </w:r>
          </w:p>
        </w:tc>
        <w:tc>
          <w:tcPr>
            <w:tcW w:w="1870" w:type="dxa"/>
          </w:tcPr>
          <w:p w14:paraId="66E9DD57" w14:textId="5252A622" w:rsidR="002036D7" w:rsidRDefault="00264D09">
            <w:r>
              <w:t>PM</w:t>
            </w:r>
          </w:p>
        </w:tc>
      </w:tr>
      <w:tr w:rsidR="002036D7" w14:paraId="5767689E" w14:textId="77777777" w:rsidTr="749DC7B0">
        <w:tc>
          <w:tcPr>
            <w:tcW w:w="1870" w:type="dxa"/>
          </w:tcPr>
          <w:p w14:paraId="26FE608F" w14:textId="49B6D8A9" w:rsidR="002036D7" w:rsidRPr="00644C29" w:rsidRDefault="068C7576" w:rsidP="749DC7B0">
            <w:pPr>
              <w:rPr>
                <w:color w:val="808080" w:themeColor="background1" w:themeShade="80"/>
              </w:rPr>
            </w:pPr>
            <w:r w:rsidRPr="749DC7B0">
              <w:t>Project Milestones</w:t>
            </w:r>
          </w:p>
        </w:tc>
        <w:tc>
          <w:tcPr>
            <w:tcW w:w="1870" w:type="dxa"/>
          </w:tcPr>
          <w:p w14:paraId="07CB0D31" w14:textId="6535CD51" w:rsidR="002036D7" w:rsidRDefault="00EB5EBE">
            <w:r>
              <w:t>Weekly</w:t>
            </w:r>
          </w:p>
        </w:tc>
        <w:tc>
          <w:tcPr>
            <w:tcW w:w="1870" w:type="dxa"/>
          </w:tcPr>
          <w:p w14:paraId="13C5CFF8" w14:textId="755D4214" w:rsidR="002036D7" w:rsidRDefault="00EB5EBE">
            <w:r>
              <w:t xml:space="preserve">Department Head or </w:t>
            </w:r>
            <w:r w:rsidR="00971C7B">
              <w:t>Check-in Meeting</w:t>
            </w:r>
          </w:p>
        </w:tc>
        <w:tc>
          <w:tcPr>
            <w:tcW w:w="1870" w:type="dxa"/>
          </w:tcPr>
          <w:p w14:paraId="26C8154B" w14:textId="71A093AD" w:rsidR="002036D7" w:rsidRDefault="00971C7B">
            <w:r>
              <w:t>PM</w:t>
            </w:r>
          </w:p>
        </w:tc>
        <w:tc>
          <w:tcPr>
            <w:tcW w:w="1870" w:type="dxa"/>
          </w:tcPr>
          <w:p w14:paraId="64E59A90" w14:textId="1721B08E" w:rsidR="002036D7" w:rsidRDefault="00971C7B">
            <w:r>
              <w:t>Champion</w:t>
            </w:r>
            <w:r w:rsidR="0092470F">
              <w:t xml:space="preserve">, </w:t>
            </w:r>
            <w:r w:rsidR="00613F73">
              <w:t>Staff via Snapshots (as needed)</w:t>
            </w:r>
            <w:r w:rsidR="0092470F">
              <w:t xml:space="preserve">, and Community </w:t>
            </w:r>
            <w:r w:rsidR="00D14DDC">
              <w:t>via Communications Team (as needed)</w:t>
            </w:r>
          </w:p>
        </w:tc>
      </w:tr>
      <w:tr w:rsidR="00644C29" w14:paraId="4A2123D2" w14:textId="77777777" w:rsidTr="749DC7B0">
        <w:tc>
          <w:tcPr>
            <w:tcW w:w="1870" w:type="dxa"/>
          </w:tcPr>
          <w:p w14:paraId="388E4737" w14:textId="7EB9ACA4" w:rsidR="00644C29" w:rsidRPr="00E80469" w:rsidRDefault="02B4A176" w:rsidP="749DC7B0">
            <w:pPr>
              <w:rPr>
                <w:color w:val="808080" w:themeColor="background1" w:themeShade="80"/>
              </w:rPr>
            </w:pPr>
            <w:r w:rsidRPr="749DC7B0">
              <w:t>Council</w:t>
            </w:r>
            <w:r w:rsidR="0F4FFE8A" w:rsidRPr="749DC7B0">
              <w:t xml:space="preserve"> Meeting</w:t>
            </w:r>
          </w:p>
        </w:tc>
        <w:tc>
          <w:tcPr>
            <w:tcW w:w="1870" w:type="dxa"/>
          </w:tcPr>
          <w:p w14:paraId="454EE84A" w14:textId="53FC1421" w:rsidR="00644C29" w:rsidRDefault="0042439B">
            <w:r>
              <w:t>Three times (for Budget Request phase)</w:t>
            </w:r>
          </w:p>
        </w:tc>
        <w:tc>
          <w:tcPr>
            <w:tcW w:w="1870" w:type="dxa"/>
          </w:tcPr>
          <w:p w14:paraId="7F323A84" w14:textId="3FD3EAC8" w:rsidR="00644C29" w:rsidRDefault="0042439B">
            <w:r>
              <w:t xml:space="preserve">2 </w:t>
            </w:r>
            <w:r w:rsidR="00646A07">
              <w:t>Council Study Session</w:t>
            </w:r>
            <w:r>
              <w:t>s and 1 Regular Council Meeting</w:t>
            </w:r>
          </w:p>
        </w:tc>
        <w:tc>
          <w:tcPr>
            <w:tcW w:w="1870" w:type="dxa"/>
          </w:tcPr>
          <w:p w14:paraId="44FBDFC6" w14:textId="475964B1" w:rsidR="00644C29" w:rsidRDefault="00646A07">
            <w:r>
              <w:t>PM/Sub-PM</w:t>
            </w:r>
          </w:p>
        </w:tc>
        <w:tc>
          <w:tcPr>
            <w:tcW w:w="1870" w:type="dxa"/>
          </w:tcPr>
          <w:p w14:paraId="0DC498A8" w14:textId="54503076" w:rsidR="00644C29" w:rsidRDefault="0042439B">
            <w:r>
              <w:t>Council</w:t>
            </w:r>
          </w:p>
        </w:tc>
      </w:tr>
      <w:tr w:rsidR="00241D57" w14:paraId="51A13C0D" w14:textId="77777777" w:rsidTr="749DC7B0">
        <w:tc>
          <w:tcPr>
            <w:tcW w:w="1870" w:type="dxa"/>
          </w:tcPr>
          <w:p w14:paraId="4734CA0C" w14:textId="77777777" w:rsidR="00241D57" w:rsidRPr="00644C29" w:rsidRDefault="22F69179" w:rsidP="749DC7B0">
            <w:pPr>
              <w:rPr>
                <w:color w:val="808080" w:themeColor="background1" w:themeShade="80"/>
              </w:rPr>
            </w:pPr>
            <w:r w:rsidRPr="749DC7B0">
              <w:t>Meeting Minutes</w:t>
            </w:r>
          </w:p>
        </w:tc>
        <w:tc>
          <w:tcPr>
            <w:tcW w:w="1870" w:type="dxa"/>
          </w:tcPr>
          <w:p w14:paraId="4F380580" w14:textId="77777777" w:rsidR="00241D57" w:rsidRDefault="00241D57" w:rsidP="00CC69F9">
            <w:r>
              <w:t xml:space="preserve">After each meeting </w:t>
            </w:r>
          </w:p>
        </w:tc>
        <w:tc>
          <w:tcPr>
            <w:tcW w:w="1870" w:type="dxa"/>
          </w:tcPr>
          <w:p w14:paraId="3337E2DB" w14:textId="20C196B5" w:rsidR="00241D57" w:rsidRDefault="00241D57" w:rsidP="00CC69F9">
            <w:r>
              <w:t xml:space="preserve">Link to OneNote shared notebook </w:t>
            </w:r>
          </w:p>
        </w:tc>
        <w:tc>
          <w:tcPr>
            <w:tcW w:w="1870" w:type="dxa"/>
          </w:tcPr>
          <w:p w14:paraId="0206BFDB" w14:textId="77777777" w:rsidR="00241D57" w:rsidRDefault="00241D57" w:rsidP="00CC69F9">
            <w:r>
              <w:t xml:space="preserve">Project Manager </w:t>
            </w:r>
          </w:p>
        </w:tc>
        <w:tc>
          <w:tcPr>
            <w:tcW w:w="1870" w:type="dxa"/>
          </w:tcPr>
          <w:p w14:paraId="57FAF54C" w14:textId="77777777" w:rsidR="00241D57" w:rsidRDefault="00241D57" w:rsidP="00CC69F9">
            <w:r>
              <w:t xml:space="preserve">Project Team </w:t>
            </w:r>
          </w:p>
        </w:tc>
      </w:tr>
    </w:tbl>
    <w:p w14:paraId="19242617" w14:textId="77777777" w:rsidR="002448E6" w:rsidRDefault="002448E6" w:rsidP="000D3232">
      <w:pPr>
        <w:pStyle w:val="Heading3"/>
        <w:spacing w:after="0"/>
      </w:pPr>
    </w:p>
    <w:p w14:paraId="042485AB" w14:textId="1B7957A5" w:rsidR="000D3232" w:rsidRDefault="000D3232" w:rsidP="749DC7B0">
      <w:pPr>
        <w:pStyle w:val="Heading3"/>
        <w:spacing w:after="0"/>
        <w:rPr>
          <w:b/>
          <w:bCs/>
          <w:noProof/>
        </w:rPr>
      </w:pPr>
      <w:r>
        <w:rPr>
          <w:noProof/>
        </w:rPr>
        <mc:AlternateContent>
          <mc:Choice Requires="wps">
            <w:drawing>
              <wp:anchor distT="0" distB="0" distL="114300" distR="114300" simplePos="0" relativeHeight="251658251" behindDoc="0" locked="0" layoutInCell="1" allowOverlap="1" wp14:anchorId="1A75F0CD" wp14:editId="71E5C417">
                <wp:simplePos x="0" y="0"/>
                <wp:positionH relativeFrom="margin">
                  <wp:align>left</wp:align>
                </wp:positionH>
                <wp:positionV relativeFrom="paragraph">
                  <wp:posOffset>334441</wp:posOffset>
                </wp:positionV>
                <wp:extent cx="5905500" cy="0"/>
                <wp:effectExtent l="0" t="0" r="0" b="0"/>
                <wp:wrapNone/>
                <wp:docPr id="1174058776"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dgm="http://schemas.openxmlformats.org/drawingml/2006/diagram" xmlns:a14="http://schemas.microsoft.com/office/drawing/2010/main" xmlns:pic="http://schemas.openxmlformats.org/drawingml/2006/picture" xmlns:a="http://schemas.openxmlformats.org/drawingml/2006/main">
            <w:pict w14:anchorId="5A43D6E4">
              <v:line id="Straight Connector 1" style="position:absolute;z-index:251658253;visibility:visible;mso-wrap-style:square;mso-wrap-distance-left:9pt;mso-wrap-distance-top:0;mso-wrap-distance-right:9pt;mso-wrap-distance-bottom:0;mso-position-horizontal:left;mso-position-horizontal-relative:margin;mso-position-vertical:absolute;mso-position-vertical-relative:text" o:spid="_x0000_s1026" strokecolor="black [3200]" strokeweight=".5pt" from="0,26.35pt" to="465pt,26.35pt" w14:anchorId="07A7A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">
                <v:stroke joinstyle="miter"/>
                <w10:wrap anchorx="margin"/>
              </v:line>
            </w:pict>
          </mc:Fallback>
        </mc:AlternateContent>
      </w:r>
      <w:r w:rsidR="00A40529" w:rsidRPr="749DC7B0">
        <w:rPr>
          <w:b/>
          <w:bCs/>
        </w:rPr>
        <w:t xml:space="preserve">Organizational </w:t>
      </w:r>
      <w:r w:rsidRPr="749DC7B0">
        <w:rPr>
          <w:b/>
          <w:bCs/>
        </w:rPr>
        <w:t>Change Management</w:t>
      </w:r>
    </w:p>
    <w:p w14:paraId="6AF55A6C" w14:textId="48693C30" w:rsidR="000D3232" w:rsidRPr="00D63846" w:rsidRDefault="00D832DD" w:rsidP="749DC7B0">
      <w:pPr>
        <w:rPr>
          <w:rFonts w:ascii="Arial" w:eastAsia="Arial" w:hAnsi="Arial" w:cs="Arial"/>
          <w:color w:val="808080" w:themeColor="background1" w:themeShade="80"/>
          <w:kern w:val="0"/>
          <w14:ligatures w14:val="none"/>
        </w:rPr>
      </w:pPr>
      <w:r w:rsidRPr="749DC7B0">
        <w:rPr>
          <w:rFonts w:ascii="Arial" w:eastAsia="Arial" w:hAnsi="Arial" w:cs="Arial"/>
          <w:color w:val="808080" w:themeColor="background1" w:themeShade="80"/>
          <w:kern w:val="0"/>
          <w14:ligatures w14:val="none"/>
        </w:rPr>
        <w:t xml:space="preserve">No change </w:t>
      </w:r>
      <w:proofErr w:type="gramStart"/>
      <w:r w:rsidRPr="749DC7B0">
        <w:rPr>
          <w:rFonts w:ascii="Arial" w:eastAsia="Arial" w:hAnsi="Arial" w:cs="Arial"/>
          <w:color w:val="808080" w:themeColor="background1" w:themeShade="80"/>
          <w:kern w:val="0"/>
          <w14:ligatures w14:val="none"/>
        </w:rPr>
        <w:t>at this time</w:t>
      </w:r>
      <w:proofErr w:type="gramEnd"/>
      <w:r w:rsidRPr="749DC7B0">
        <w:rPr>
          <w:rFonts w:ascii="Arial" w:eastAsia="Arial" w:hAnsi="Arial" w:cs="Arial"/>
          <w:color w:val="808080" w:themeColor="background1" w:themeShade="80"/>
          <w:kern w:val="0"/>
          <w14:ligatures w14:val="none"/>
        </w:rPr>
        <w:t xml:space="preserve">. This project will follow a traditional/established internal project management protocol. </w:t>
      </w:r>
    </w:p>
    <w:sectPr w:rsidR="000D3232" w:rsidRPr="00D63846">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D4367" w14:textId="77777777" w:rsidR="005F576C" w:rsidRDefault="005F576C">
      <w:pPr>
        <w:spacing w:after="0" w:line="240" w:lineRule="auto"/>
      </w:pPr>
      <w:r>
        <w:separator/>
      </w:r>
    </w:p>
  </w:endnote>
  <w:endnote w:type="continuationSeparator" w:id="0">
    <w:p w14:paraId="23CADF05" w14:textId="77777777" w:rsidR="005F576C" w:rsidRDefault="005F576C">
      <w:pPr>
        <w:spacing w:after="0" w:line="240" w:lineRule="auto"/>
      </w:pPr>
      <w:r>
        <w:continuationSeparator/>
      </w:r>
    </w:p>
  </w:endnote>
  <w:endnote w:type="continuationNotice" w:id="1">
    <w:p w14:paraId="310FC060" w14:textId="77777777" w:rsidR="005F576C" w:rsidRDefault="005F57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35185AC9" w14:paraId="1255DD63" w14:textId="77777777" w:rsidTr="35185AC9">
      <w:trPr>
        <w:trHeight w:val="300"/>
      </w:trPr>
      <w:tc>
        <w:tcPr>
          <w:tcW w:w="3120" w:type="dxa"/>
        </w:tcPr>
        <w:p w14:paraId="531CC50C" w14:textId="089D4A65" w:rsidR="35185AC9" w:rsidRDefault="35185AC9" w:rsidP="35185AC9">
          <w:pPr>
            <w:pStyle w:val="Header"/>
            <w:ind w:left="-115"/>
          </w:pPr>
        </w:p>
      </w:tc>
      <w:tc>
        <w:tcPr>
          <w:tcW w:w="3120" w:type="dxa"/>
        </w:tcPr>
        <w:p w14:paraId="287C8D7A" w14:textId="36D88B50" w:rsidR="35185AC9" w:rsidRDefault="35185AC9" w:rsidP="35185AC9">
          <w:pPr>
            <w:pStyle w:val="Header"/>
            <w:jc w:val="center"/>
          </w:pPr>
        </w:p>
      </w:tc>
      <w:tc>
        <w:tcPr>
          <w:tcW w:w="3120" w:type="dxa"/>
        </w:tcPr>
        <w:p w14:paraId="34EAA930" w14:textId="4CC93456" w:rsidR="35185AC9" w:rsidRDefault="35185AC9" w:rsidP="35185AC9">
          <w:pPr>
            <w:pStyle w:val="Header"/>
            <w:ind w:right="-115"/>
            <w:jc w:val="right"/>
          </w:pPr>
        </w:p>
      </w:tc>
    </w:tr>
  </w:tbl>
  <w:p w14:paraId="698C0211" w14:textId="64720CD8" w:rsidR="35185AC9" w:rsidRDefault="35185AC9" w:rsidP="351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E53C0" w14:textId="77777777" w:rsidR="005F576C" w:rsidRDefault="005F576C">
      <w:pPr>
        <w:spacing w:after="0" w:line="240" w:lineRule="auto"/>
      </w:pPr>
      <w:r>
        <w:separator/>
      </w:r>
    </w:p>
  </w:footnote>
  <w:footnote w:type="continuationSeparator" w:id="0">
    <w:p w14:paraId="0989DDC6" w14:textId="77777777" w:rsidR="005F576C" w:rsidRDefault="005F576C">
      <w:pPr>
        <w:spacing w:after="0" w:line="240" w:lineRule="auto"/>
      </w:pPr>
      <w:r>
        <w:continuationSeparator/>
      </w:r>
    </w:p>
  </w:footnote>
  <w:footnote w:type="continuationNotice" w:id="1">
    <w:p w14:paraId="6E89325A" w14:textId="77777777" w:rsidR="005F576C" w:rsidRDefault="005F576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82B57"/>
    <w:multiLevelType w:val="multilevel"/>
    <w:tmpl w:val="D7928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8C5046"/>
    <w:multiLevelType w:val="hybridMultilevel"/>
    <w:tmpl w:val="AD8ED0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904D0"/>
    <w:multiLevelType w:val="hybridMultilevel"/>
    <w:tmpl w:val="C11027BC"/>
    <w:lvl w:ilvl="0" w:tplc="D1289266">
      <w:start w:val="1"/>
      <w:numFmt w:val="bullet"/>
      <w:lvlText w:val=""/>
      <w:lvlJc w:val="left"/>
      <w:pPr>
        <w:ind w:left="1440" w:hanging="360"/>
      </w:pPr>
      <w:rPr>
        <w:rFonts w:ascii="Symbol" w:hAnsi="Symbol"/>
      </w:rPr>
    </w:lvl>
    <w:lvl w:ilvl="1" w:tplc="EA7A0924">
      <w:start w:val="1"/>
      <w:numFmt w:val="bullet"/>
      <w:lvlText w:val=""/>
      <w:lvlJc w:val="left"/>
      <w:pPr>
        <w:ind w:left="1440" w:hanging="360"/>
      </w:pPr>
      <w:rPr>
        <w:rFonts w:ascii="Symbol" w:hAnsi="Symbol"/>
      </w:rPr>
    </w:lvl>
    <w:lvl w:ilvl="2" w:tplc="F83CAE08">
      <w:start w:val="1"/>
      <w:numFmt w:val="bullet"/>
      <w:lvlText w:val=""/>
      <w:lvlJc w:val="left"/>
      <w:pPr>
        <w:ind w:left="1440" w:hanging="360"/>
      </w:pPr>
      <w:rPr>
        <w:rFonts w:ascii="Symbol" w:hAnsi="Symbol"/>
      </w:rPr>
    </w:lvl>
    <w:lvl w:ilvl="3" w:tplc="F0C2D280">
      <w:start w:val="1"/>
      <w:numFmt w:val="bullet"/>
      <w:lvlText w:val=""/>
      <w:lvlJc w:val="left"/>
      <w:pPr>
        <w:ind w:left="1440" w:hanging="360"/>
      </w:pPr>
      <w:rPr>
        <w:rFonts w:ascii="Symbol" w:hAnsi="Symbol"/>
      </w:rPr>
    </w:lvl>
    <w:lvl w:ilvl="4" w:tplc="106A0214">
      <w:start w:val="1"/>
      <w:numFmt w:val="bullet"/>
      <w:lvlText w:val=""/>
      <w:lvlJc w:val="left"/>
      <w:pPr>
        <w:ind w:left="1440" w:hanging="360"/>
      </w:pPr>
      <w:rPr>
        <w:rFonts w:ascii="Symbol" w:hAnsi="Symbol"/>
      </w:rPr>
    </w:lvl>
    <w:lvl w:ilvl="5" w:tplc="1BC0F0CC">
      <w:start w:val="1"/>
      <w:numFmt w:val="bullet"/>
      <w:lvlText w:val=""/>
      <w:lvlJc w:val="left"/>
      <w:pPr>
        <w:ind w:left="1440" w:hanging="360"/>
      </w:pPr>
      <w:rPr>
        <w:rFonts w:ascii="Symbol" w:hAnsi="Symbol"/>
      </w:rPr>
    </w:lvl>
    <w:lvl w:ilvl="6" w:tplc="4EE2B110">
      <w:start w:val="1"/>
      <w:numFmt w:val="bullet"/>
      <w:lvlText w:val=""/>
      <w:lvlJc w:val="left"/>
      <w:pPr>
        <w:ind w:left="1440" w:hanging="360"/>
      </w:pPr>
      <w:rPr>
        <w:rFonts w:ascii="Symbol" w:hAnsi="Symbol"/>
      </w:rPr>
    </w:lvl>
    <w:lvl w:ilvl="7" w:tplc="66B46448">
      <w:start w:val="1"/>
      <w:numFmt w:val="bullet"/>
      <w:lvlText w:val=""/>
      <w:lvlJc w:val="left"/>
      <w:pPr>
        <w:ind w:left="1440" w:hanging="360"/>
      </w:pPr>
      <w:rPr>
        <w:rFonts w:ascii="Symbol" w:hAnsi="Symbol"/>
      </w:rPr>
    </w:lvl>
    <w:lvl w:ilvl="8" w:tplc="8368C1A8">
      <w:start w:val="1"/>
      <w:numFmt w:val="bullet"/>
      <w:lvlText w:val=""/>
      <w:lvlJc w:val="left"/>
      <w:pPr>
        <w:ind w:left="1440" w:hanging="360"/>
      </w:pPr>
      <w:rPr>
        <w:rFonts w:ascii="Symbol" w:hAnsi="Symbol"/>
      </w:rPr>
    </w:lvl>
  </w:abstractNum>
  <w:abstractNum w:abstractNumId="3" w15:restartNumberingAfterBreak="0">
    <w:nsid w:val="0C7E73F1"/>
    <w:multiLevelType w:val="hybridMultilevel"/>
    <w:tmpl w:val="6D0E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22EC8"/>
    <w:multiLevelType w:val="hybridMultilevel"/>
    <w:tmpl w:val="37CC1AEA"/>
    <w:lvl w:ilvl="0" w:tplc="745A11A2">
      <w:start w:val="1"/>
      <w:numFmt w:val="bullet"/>
      <w:lvlText w:val=""/>
      <w:lvlJc w:val="left"/>
      <w:pPr>
        <w:ind w:left="1440" w:hanging="360"/>
      </w:pPr>
      <w:rPr>
        <w:rFonts w:ascii="Symbol" w:hAnsi="Symbol"/>
      </w:rPr>
    </w:lvl>
    <w:lvl w:ilvl="1" w:tplc="FA623410">
      <w:start w:val="1"/>
      <w:numFmt w:val="bullet"/>
      <w:lvlText w:val=""/>
      <w:lvlJc w:val="left"/>
      <w:pPr>
        <w:ind w:left="2160" w:hanging="360"/>
      </w:pPr>
      <w:rPr>
        <w:rFonts w:ascii="Symbol" w:hAnsi="Symbol"/>
      </w:rPr>
    </w:lvl>
    <w:lvl w:ilvl="2" w:tplc="207ED3A0">
      <w:start w:val="1"/>
      <w:numFmt w:val="bullet"/>
      <w:lvlText w:val=""/>
      <w:lvlJc w:val="left"/>
      <w:pPr>
        <w:ind w:left="1440" w:hanging="360"/>
      </w:pPr>
      <w:rPr>
        <w:rFonts w:ascii="Symbol" w:hAnsi="Symbol"/>
      </w:rPr>
    </w:lvl>
    <w:lvl w:ilvl="3" w:tplc="60701B76">
      <w:start w:val="1"/>
      <w:numFmt w:val="bullet"/>
      <w:lvlText w:val=""/>
      <w:lvlJc w:val="left"/>
      <w:pPr>
        <w:ind w:left="1440" w:hanging="360"/>
      </w:pPr>
      <w:rPr>
        <w:rFonts w:ascii="Symbol" w:hAnsi="Symbol"/>
      </w:rPr>
    </w:lvl>
    <w:lvl w:ilvl="4" w:tplc="C4A2F6A0">
      <w:start w:val="1"/>
      <w:numFmt w:val="bullet"/>
      <w:lvlText w:val=""/>
      <w:lvlJc w:val="left"/>
      <w:pPr>
        <w:ind w:left="1440" w:hanging="360"/>
      </w:pPr>
      <w:rPr>
        <w:rFonts w:ascii="Symbol" w:hAnsi="Symbol"/>
      </w:rPr>
    </w:lvl>
    <w:lvl w:ilvl="5" w:tplc="1DE07364">
      <w:start w:val="1"/>
      <w:numFmt w:val="bullet"/>
      <w:lvlText w:val=""/>
      <w:lvlJc w:val="left"/>
      <w:pPr>
        <w:ind w:left="1440" w:hanging="360"/>
      </w:pPr>
      <w:rPr>
        <w:rFonts w:ascii="Symbol" w:hAnsi="Symbol"/>
      </w:rPr>
    </w:lvl>
    <w:lvl w:ilvl="6" w:tplc="4C0E4D76">
      <w:start w:val="1"/>
      <w:numFmt w:val="bullet"/>
      <w:lvlText w:val=""/>
      <w:lvlJc w:val="left"/>
      <w:pPr>
        <w:ind w:left="1440" w:hanging="360"/>
      </w:pPr>
      <w:rPr>
        <w:rFonts w:ascii="Symbol" w:hAnsi="Symbol"/>
      </w:rPr>
    </w:lvl>
    <w:lvl w:ilvl="7" w:tplc="23107A4C">
      <w:start w:val="1"/>
      <w:numFmt w:val="bullet"/>
      <w:lvlText w:val=""/>
      <w:lvlJc w:val="left"/>
      <w:pPr>
        <w:ind w:left="1440" w:hanging="360"/>
      </w:pPr>
      <w:rPr>
        <w:rFonts w:ascii="Symbol" w:hAnsi="Symbol"/>
      </w:rPr>
    </w:lvl>
    <w:lvl w:ilvl="8" w:tplc="570E3380">
      <w:start w:val="1"/>
      <w:numFmt w:val="bullet"/>
      <w:lvlText w:val=""/>
      <w:lvlJc w:val="left"/>
      <w:pPr>
        <w:ind w:left="1440" w:hanging="360"/>
      </w:pPr>
      <w:rPr>
        <w:rFonts w:ascii="Symbol" w:hAnsi="Symbol"/>
      </w:rPr>
    </w:lvl>
  </w:abstractNum>
  <w:abstractNum w:abstractNumId="5" w15:restartNumberingAfterBreak="0">
    <w:nsid w:val="0DB93589"/>
    <w:multiLevelType w:val="hybridMultilevel"/>
    <w:tmpl w:val="A9BAB1D6"/>
    <w:lvl w:ilvl="0" w:tplc="F1109800">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D0991"/>
    <w:multiLevelType w:val="hybridMultilevel"/>
    <w:tmpl w:val="6764E274"/>
    <w:lvl w:ilvl="0" w:tplc="41EEB42C">
      <w:start w:val="1"/>
      <w:numFmt w:val="bullet"/>
      <w:lvlText w:val=""/>
      <w:lvlJc w:val="left"/>
      <w:pPr>
        <w:ind w:left="1440" w:hanging="360"/>
      </w:pPr>
      <w:rPr>
        <w:rFonts w:ascii="Symbol" w:hAnsi="Symbol"/>
      </w:rPr>
    </w:lvl>
    <w:lvl w:ilvl="1" w:tplc="7F1CE53E">
      <w:start w:val="1"/>
      <w:numFmt w:val="bullet"/>
      <w:lvlText w:val=""/>
      <w:lvlJc w:val="left"/>
      <w:pPr>
        <w:ind w:left="1440" w:hanging="360"/>
      </w:pPr>
      <w:rPr>
        <w:rFonts w:ascii="Symbol" w:hAnsi="Symbol"/>
      </w:rPr>
    </w:lvl>
    <w:lvl w:ilvl="2" w:tplc="2E5E4E8C">
      <w:start w:val="1"/>
      <w:numFmt w:val="bullet"/>
      <w:lvlText w:val=""/>
      <w:lvlJc w:val="left"/>
      <w:pPr>
        <w:ind w:left="1440" w:hanging="360"/>
      </w:pPr>
      <w:rPr>
        <w:rFonts w:ascii="Symbol" w:hAnsi="Symbol"/>
      </w:rPr>
    </w:lvl>
    <w:lvl w:ilvl="3" w:tplc="EB026B4C">
      <w:start w:val="1"/>
      <w:numFmt w:val="bullet"/>
      <w:lvlText w:val=""/>
      <w:lvlJc w:val="left"/>
      <w:pPr>
        <w:ind w:left="1440" w:hanging="360"/>
      </w:pPr>
      <w:rPr>
        <w:rFonts w:ascii="Symbol" w:hAnsi="Symbol"/>
      </w:rPr>
    </w:lvl>
    <w:lvl w:ilvl="4" w:tplc="A2DA1F24">
      <w:start w:val="1"/>
      <w:numFmt w:val="bullet"/>
      <w:lvlText w:val=""/>
      <w:lvlJc w:val="left"/>
      <w:pPr>
        <w:ind w:left="1440" w:hanging="360"/>
      </w:pPr>
      <w:rPr>
        <w:rFonts w:ascii="Symbol" w:hAnsi="Symbol"/>
      </w:rPr>
    </w:lvl>
    <w:lvl w:ilvl="5" w:tplc="326A8590">
      <w:start w:val="1"/>
      <w:numFmt w:val="bullet"/>
      <w:lvlText w:val=""/>
      <w:lvlJc w:val="left"/>
      <w:pPr>
        <w:ind w:left="1440" w:hanging="360"/>
      </w:pPr>
      <w:rPr>
        <w:rFonts w:ascii="Symbol" w:hAnsi="Symbol"/>
      </w:rPr>
    </w:lvl>
    <w:lvl w:ilvl="6" w:tplc="6262E824">
      <w:start w:val="1"/>
      <w:numFmt w:val="bullet"/>
      <w:lvlText w:val=""/>
      <w:lvlJc w:val="left"/>
      <w:pPr>
        <w:ind w:left="1440" w:hanging="360"/>
      </w:pPr>
      <w:rPr>
        <w:rFonts w:ascii="Symbol" w:hAnsi="Symbol"/>
      </w:rPr>
    </w:lvl>
    <w:lvl w:ilvl="7" w:tplc="5BC62466">
      <w:start w:val="1"/>
      <w:numFmt w:val="bullet"/>
      <w:lvlText w:val=""/>
      <w:lvlJc w:val="left"/>
      <w:pPr>
        <w:ind w:left="1440" w:hanging="360"/>
      </w:pPr>
      <w:rPr>
        <w:rFonts w:ascii="Symbol" w:hAnsi="Symbol"/>
      </w:rPr>
    </w:lvl>
    <w:lvl w:ilvl="8" w:tplc="DF66CD38">
      <w:start w:val="1"/>
      <w:numFmt w:val="bullet"/>
      <w:lvlText w:val=""/>
      <w:lvlJc w:val="left"/>
      <w:pPr>
        <w:ind w:left="1440" w:hanging="360"/>
      </w:pPr>
      <w:rPr>
        <w:rFonts w:ascii="Symbol" w:hAnsi="Symbol"/>
      </w:rPr>
    </w:lvl>
  </w:abstractNum>
  <w:abstractNum w:abstractNumId="7" w15:restartNumberingAfterBreak="0">
    <w:nsid w:val="18F4771D"/>
    <w:multiLevelType w:val="hybridMultilevel"/>
    <w:tmpl w:val="DBE8CB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D95154A"/>
    <w:multiLevelType w:val="hybridMultilevel"/>
    <w:tmpl w:val="CD00F17C"/>
    <w:lvl w:ilvl="0" w:tplc="C9FC6010">
      <w:start w:val="1"/>
      <w:numFmt w:val="bullet"/>
      <w:lvlText w:val=""/>
      <w:lvlJc w:val="left"/>
      <w:pPr>
        <w:ind w:left="1440" w:hanging="360"/>
      </w:pPr>
      <w:rPr>
        <w:rFonts w:ascii="Symbol" w:hAnsi="Symbol"/>
      </w:rPr>
    </w:lvl>
    <w:lvl w:ilvl="1" w:tplc="A79690E4">
      <w:start w:val="1"/>
      <w:numFmt w:val="bullet"/>
      <w:lvlText w:val=""/>
      <w:lvlJc w:val="left"/>
      <w:pPr>
        <w:ind w:left="1440" w:hanging="360"/>
      </w:pPr>
      <w:rPr>
        <w:rFonts w:ascii="Symbol" w:hAnsi="Symbol"/>
      </w:rPr>
    </w:lvl>
    <w:lvl w:ilvl="2" w:tplc="0EE85DC4">
      <w:start w:val="1"/>
      <w:numFmt w:val="bullet"/>
      <w:lvlText w:val=""/>
      <w:lvlJc w:val="left"/>
      <w:pPr>
        <w:ind w:left="1440" w:hanging="360"/>
      </w:pPr>
      <w:rPr>
        <w:rFonts w:ascii="Symbol" w:hAnsi="Symbol"/>
      </w:rPr>
    </w:lvl>
    <w:lvl w:ilvl="3" w:tplc="97CABCFA">
      <w:start w:val="1"/>
      <w:numFmt w:val="bullet"/>
      <w:lvlText w:val=""/>
      <w:lvlJc w:val="left"/>
      <w:pPr>
        <w:ind w:left="1440" w:hanging="360"/>
      </w:pPr>
      <w:rPr>
        <w:rFonts w:ascii="Symbol" w:hAnsi="Symbol"/>
      </w:rPr>
    </w:lvl>
    <w:lvl w:ilvl="4" w:tplc="4A228CC4">
      <w:start w:val="1"/>
      <w:numFmt w:val="bullet"/>
      <w:lvlText w:val=""/>
      <w:lvlJc w:val="left"/>
      <w:pPr>
        <w:ind w:left="1440" w:hanging="360"/>
      </w:pPr>
      <w:rPr>
        <w:rFonts w:ascii="Symbol" w:hAnsi="Symbol"/>
      </w:rPr>
    </w:lvl>
    <w:lvl w:ilvl="5" w:tplc="CC940232">
      <w:start w:val="1"/>
      <w:numFmt w:val="bullet"/>
      <w:lvlText w:val=""/>
      <w:lvlJc w:val="left"/>
      <w:pPr>
        <w:ind w:left="1440" w:hanging="360"/>
      </w:pPr>
      <w:rPr>
        <w:rFonts w:ascii="Symbol" w:hAnsi="Symbol"/>
      </w:rPr>
    </w:lvl>
    <w:lvl w:ilvl="6" w:tplc="BB30A946">
      <w:start w:val="1"/>
      <w:numFmt w:val="bullet"/>
      <w:lvlText w:val=""/>
      <w:lvlJc w:val="left"/>
      <w:pPr>
        <w:ind w:left="1440" w:hanging="360"/>
      </w:pPr>
      <w:rPr>
        <w:rFonts w:ascii="Symbol" w:hAnsi="Symbol"/>
      </w:rPr>
    </w:lvl>
    <w:lvl w:ilvl="7" w:tplc="89D2B232">
      <w:start w:val="1"/>
      <w:numFmt w:val="bullet"/>
      <w:lvlText w:val=""/>
      <w:lvlJc w:val="left"/>
      <w:pPr>
        <w:ind w:left="1440" w:hanging="360"/>
      </w:pPr>
      <w:rPr>
        <w:rFonts w:ascii="Symbol" w:hAnsi="Symbol"/>
      </w:rPr>
    </w:lvl>
    <w:lvl w:ilvl="8" w:tplc="AE301D28">
      <w:start w:val="1"/>
      <w:numFmt w:val="bullet"/>
      <w:lvlText w:val=""/>
      <w:lvlJc w:val="left"/>
      <w:pPr>
        <w:ind w:left="1440" w:hanging="360"/>
      </w:pPr>
      <w:rPr>
        <w:rFonts w:ascii="Symbol" w:hAnsi="Symbol"/>
      </w:rPr>
    </w:lvl>
  </w:abstractNum>
  <w:abstractNum w:abstractNumId="9" w15:restartNumberingAfterBreak="0">
    <w:nsid w:val="20EB065F"/>
    <w:multiLevelType w:val="hybridMultilevel"/>
    <w:tmpl w:val="5994E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DE0094"/>
    <w:multiLevelType w:val="multilevel"/>
    <w:tmpl w:val="B534F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E9416B7"/>
    <w:multiLevelType w:val="multilevel"/>
    <w:tmpl w:val="2BC0C0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479BD"/>
    <w:multiLevelType w:val="hybridMultilevel"/>
    <w:tmpl w:val="145C8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626D04"/>
    <w:multiLevelType w:val="multilevel"/>
    <w:tmpl w:val="EB1C1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116710"/>
    <w:multiLevelType w:val="hybridMultilevel"/>
    <w:tmpl w:val="2C202F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815638"/>
    <w:multiLevelType w:val="hybridMultilevel"/>
    <w:tmpl w:val="F490E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954EBD"/>
    <w:multiLevelType w:val="multilevel"/>
    <w:tmpl w:val="C7746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ED52E5E"/>
    <w:multiLevelType w:val="hybridMultilevel"/>
    <w:tmpl w:val="08FCE9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0AA0731"/>
    <w:multiLevelType w:val="hybridMultilevel"/>
    <w:tmpl w:val="1E449582"/>
    <w:lvl w:ilvl="0" w:tplc="0FA0E614">
      <w:start w:val="1"/>
      <w:numFmt w:val="bullet"/>
      <w:lvlText w:val=""/>
      <w:lvlJc w:val="left"/>
      <w:pPr>
        <w:ind w:left="1440" w:hanging="360"/>
      </w:pPr>
      <w:rPr>
        <w:rFonts w:ascii="Symbol" w:hAnsi="Symbol"/>
      </w:rPr>
    </w:lvl>
    <w:lvl w:ilvl="1" w:tplc="28FEF390">
      <w:start w:val="1"/>
      <w:numFmt w:val="bullet"/>
      <w:lvlText w:val=""/>
      <w:lvlJc w:val="left"/>
      <w:pPr>
        <w:ind w:left="1440" w:hanging="360"/>
      </w:pPr>
      <w:rPr>
        <w:rFonts w:ascii="Symbol" w:hAnsi="Symbol"/>
      </w:rPr>
    </w:lvl>
    <w:lvl w:ilvl="2" w:tplc="6A00FBC8">
      <w:start w:val="1"/>
      <w:numFmt w:val="bullet"/>
      <w:lvlText w:val=""/>
      <w:lvlJc w:val="left"/>
      <w:pPr>
        <w:ind w:left="1440" w:hanging="360"/>
      </w:pPr>
      <w:rPr>
        <w:rFonts w:ascii="Symbol" w:hAnsi="Symbol"/>
      </w:rPr>
    </w:lvl>
    <w:lvl w:ilvl="3" w:tplc="DCB8FE88">
      <w:start w:val="1"/>
      <w:numFmt w:val="bullet"/>
      <w:lvlText w:val=""/>
      <w:lvlJc w:val="left"/>
      <w:pPr>
        <w:ind w:left="1440" w:hanging="360"/>
      </w:pPr>
      <w:rPr>
        <w:rFonts w:ascii="Symbol" w:hAnsi="Symbol"/>
      </w:rPr>
    </w:lvl>
    <w:lvl w:ilvl="4" w:tplc="71CE7868">
      <w:start w:val="1"/>
      <w:numFmt w:val="bullet"/>
      <w:lvlText w:val=""/>
      <w:lvlJc w:val="left"/>
      <w:pPr>
        <w:ind w:left="1440" w:hanging="360"/>
      </w:pPr>
      <w:rPr>
        <w:rFonts w:ascii="Symbol" w:hAnsi="Symbol"/>
      </w:rPr>
    </w:lvl>
    <w:lvl w:ilvl="5" w:tplc="C9845090">
      <w:start w:val="1"/>
      <w:numFmt w:val="bullet"/>
      <w:lvlText w:val=""/>
      <w:lvlJc w:val="left"/>
      <w:pPr>
        <w:ind w:left="1440" w:hanging="360"/>
      </w:pPr>
      <w:rPr>
        <w:rFonts w:ascii="Symbol" w:hAnsi="Symbol"/>
      </w:rPr>
    </w:lvl>
    <w:lvl w:ilvl="6" w:tplc="28C0D0A4">
      <w:start w:val="1"/>
      <w:numFmt w:val="bullet"/>
      <w:lvlText w:val=""/>
      <w:lvlJc w:val="left"/>
      <w:pPr>
        <w:ind w:left="1440" w:hanging="360"/>
      </w:pPr>
      <w:rPr>
        <w:rFonts w:ascii="Symbol" w:hAnsi="Symbol"/>
      </w:rPr>
    </w:lvl>
    <w:lvl w:ilvl="7" w:tplc="DC80B914">
      <w:start w:val="1"/>
      <w:numFmt w:val="bullet"/>
      <w:lvlText w:val=""/>
      <w:lvlJc w:val="left"/>
      <w:pPr>
        <w:ind w:left="1440" w:hanging="360"/>
      </w:pPr>
      <w:rPr>
        <w:rFonts w:ascii="Symbol" w:hAnsi="Symbol"/>
      </w:rPr>
    </w:lvl>
    <w:lvl w:ilvl="8" w:tplc="E4CC0596">
      <w:start w:val="1"/>
      <w:numFmt w:val="bullet"/>
      <w:lvlText w:val=""/>
      <w:lvlJc w:val="left"/>
      <w:pPr>
        <w:ind w:left="1440" w:hanging="360"/>
      </w:pPr>
      <w:rPr>
        <w:rFonts w:ascii="Symbol" w:hAnsi="Symbol"/>
      </w:rPr>
    </w:lvl>
  </w:abstractNum>
  <w:abstractNum w:abstractNumId="19" w15:restartNumberingAfterBreak="0">
    <w:nsid w:val="46B00617"/>
    <w:multiLevelType w:val="hybridMultilevel"/>
    <w:tmpl w:val="9C60A328"/>
    <w:lvl w:ilvl="0" w:tplc="C484ADEE">
      <w:start w:val="1"/>
      <w:numFmt w:val="bullet"/>
      <w:lvlText w:val=""/>
      <w:lvlJc w:val="left"/>
      <w:pPr>
        <w:ind w:left="1440" w:hanging="360"/>
      </w:pPr>
      <w:rPr>
        <w:rFonts w:ascii="Symbol" w:hAnsi="Symbol"/>
      </w:rPr>
    </w:lvl>
    <w:lvl w:ilvl="1" w:tplc="13E48726">
      <w:start w:val="1"/>
      <w:numFmt w:val="bullet"/>
      <w:lvlText w:val=""/>
      <w:lvlJc w:val="left"/>
      <w:pPr>
        <w:ind w:left="1440" w:hanging="360"/>
      </w:pPr>
      <w:rPr>
        <w:rFonts w:ascii="Symbol" w:hAnsi="Symbol"/>
      </w:rPr>
    </w:lvl>
    <w:lvl w:ilvl="2" w:tplc="3E4E95AE">
      <w:start w:val="1"/>
      <w:numFmt w:val="bullet"/>
      <w:lvlText w:val=""/>
      <w:lvlJc w:val="left"/>
      <w:pPr>
        <w:ind w:left="1440" w:hanging="360"/>
      </w:pPr>
      <w:rPr>
        <w:rFonts w:ascii="Symbol" w:hAnsi="Symbol"/>
      </w:rPr>
    </w:lvl>
    <w:lvl w:ilvl="3" w:tplc="98AA414C">
      <w:start w:val="1"/>
      <w:numFmt w:val="bullet"/>
      <w:lvlText w:val=""/>
      <w:lvlJc w:val="left"/>
      <w:pPr>
        <w:ind w:left="1440" w:hanging="360"/>
      </w:pPr>
      <w:rPr>
        <w:rFonts w:ascii="Symbol" w:hAnsi="Symbol"/>
      </w:rPr>
    </w:lvl>
    <w:lvl w:ilvl="4" w:tplc="5EA8A76C">
      <w:start w:val="1"/>
      <w:numFmt w:val="bullet"/>
      <w:lvlText w:val=""/>
      <w:lvlJc w:val="left"/>
      <w:pPr>
        <w:ind w:left="1440" w:hanging="360"/>
      </w:pPr>
      <w:rPr>
        <w:rFonts w:ascii="Symbol" w:hAnsi="Symbol"/>
      </w:rPr>
    </w:lvl>
    <w:lvl w:ilvl="5" w:tplc="56B604B2">
      <w:start w:val="1"/>
      <w:numFmt w:val="bullet"/>
      <w:lvlText w:val=""/>
      <w:lvlJc w:val="left"/>
      <w:pPr>
        <w:ind w:left="1440" w:hanging="360"/>
      </w:pPr>
      <w:rPr>
        <w:rFonts w:ascii="Symbol" w:hAnsi="Symbol"/>
      </w:rPr>
    </w:lvl>
    <w:lvl w:ilvl="6" w:tplc="9D765FD2">
      <w:start w:val="1"/>
      <w:numFmt w:val="bullet"/>
      <w:lvlText w:val=""/>
      <w:lvlJc w:val="left"/>
      <w:pPr>
        <w:ind w:left="1440" w:hanging="360"/>
      </w:pPr>
      <w:rPr>
        <w:rFonts w:ascii="Symbol" w:hAnsi="Symbol"/>
      </w:rPr>
    </w:lvl>
    <w:lvl w:ilvl="7" w:tplc="7FA443F4">
      <w:start w:val="1"/>
      <w:numFmt w:val="bullet"/>
      <w:lvlText w:val=""/>
      <w:lvlJc w:val="left"/>
      <w:pPr>
        <w:ind w:left="1440" w:hanging="360"/>
      </w:pPr>
      <w:rPr>
        <w:rFonts w:ascii="Symbol" w:hAnsi="Symbol"/>
      </w:rPr>
    </w:lvl>
    <w:lvl w:ilvl="8" w:tplc="670A6380">
      <w:start w:val="1"/>
      <w:numFmt w:val="bullet"/>
      <w:lvlText w:val=""/>
      <w:lvlJc w:val="left"/>
      <w:pPr>
        <w:ind w:left="1440" w:hanging="360"/>
      </w:pPr>
      <w:rPr>
        <w:rFonts w:ascii="Symbol" w:hAnsi="Symbol"/>
      </w:rPr>
    </w:lvl>
  </w:abstractNum>
  <w:abstractNum w:abstractNumId="20" w15:restartNumberingAfterBreak="0">
    <w:nsid w:val="4731697C"/>
    <w:multiLevelType w:val="hybridMultilevel"/>
    <w:tmpl w:val="EC5C2F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B47899"/>
    <w:multiLevelType w:val="hybridMultilevel"/>
    <w:tmpl w:val="2B2A469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2" w15:restartNumberingAfterBreak="0">
    <w:nsid w:val="4BAC3C88"/>
    <w:multiLevelType w:val="hybridMultilevel"/>
    <w:tmpl w:val="D382D762"/>
    <w:lvl w:ilvl="0" w:tplc="869CA3CC">
      <w:start w:val="1"/>
      <w:numFmt w:val="bullet"/>
      <w:lvlText w:val=""/>
      <w:lvlJc w:val="left"/>
      <w:pPr>
        <w:ind w:left="1440" w:hanging="360"/>
      </w:pPr>
      <w:rPr>
        <w:rFonts w:ascii="Symbol" w:hAnsi="Symbol"/>
      </w:rPr>
    </w:lvl>
    <w:lvl w:ilvl="1" w:tplc="4F14116C">
      <w:start w:val="1"/>
      <w:numFmt w:val="bullet"/>
      <w:lvlText w:val=""/>
      <w:lvlJc w:val="left"/>
      <w:pPr>
        <w:ind w:left="1440" w:hanging="360"/>
      </w:pPr>
      <w:rPr>
        <w:rFonts w:ascii="Symbol" w:hAnsi="Symbol"/>
      </w:rPr>
    </w:lvl>
    <w:lvl w:ilvl="2" w:tplc="B5F05E06">
      <w:start w:val="1"/>
      <w:numFmt w:val="bullet"/>
      <w:lvlText w:val=""/>
      <w:lvlJc w:val="left"/>
      <w:pPr>
        <w:ind w:left="1440" w:hanging="360"/>
      </w:pPr>
      <w:rPr>
        <w:rFonts w:ascii="Symbol" w:hAnsi="Symbol"/>
      </w:rPr>
    </w:lvl>
    <w:lvl w:ilvl="3" w:tplc="97B6A464">
      <w:start w:val="1"/>
      <w:numFmt w:val="bullet"/>
      <w:lvlText w:val=""/>
      <w:lvlJc w:val="left"/>
      <w:pPr>
        <w:ind w:left="1440" w:hanging="360"/>
      </w:pPr>
      <w:rPr>
        <w:rFonts w:ascii="Symbol" w:hAnsi="Symbol"/>
      </w:rPr>
    </w:lvl>
    <w:lvl w:ilvl="4" w:tplc="25CA0642">
      <w:start w:val="1"/>
      <w:numFmt w:val="bullet"/>
      <w:lvlText w:val=""/>
      <w:lvlJc w:val="left"/>
      <w:pPr>
        <w:ind w:left="1440" w:hanging="360"/>
      </w:pPr>
      <w:rPr>
        <w:rFonts w:ascii="Symbol" w:hAnsi="Symbol"/>
      </w:rPr>
    </w:lvl>
    <w:lvl w:ilvl="5" w:tplc="6778DDC0">
      <w:start w:val="1"/>
      <w:numFmt w:val="bullet"/>
      <w:lvlText w:val=""/>
      <w:lvlJc w:val="left"/>
      <w:pPr>
        <w:ind w:left="1440" w:hanging="360"/>
      </w:pPr>
      <w:rPr>
        <w:rFonts w:ascii="Symbol" w:hAnsi="Symbol"/>
      </w:rPr>
    </w:lvl>
    <w:lvl w:ilvl="6" w:tplc="C9320E9E">
      <w:start w:val="1"/>
      <w:numFmt w:val="bullet"/>
      <w:lvlText w:val=""/>
      <w:lvlJc w:val="left"/>
      <w:pPr>
        <w:ind w:left="1440" w:hanging="360"/>
      </w:pPr>
      <w:rPr>
        <w:rFonts w:ascii="Symbol" w:hAnsi="Symbol"/>
      </w:rPr>
    </w:lvl>
    <w:lvl w:ilvl="7" w:tplc="13006CE8">
      <w:start w:val="1"/>
      <w:numFmt w:val="bullet"/>
      <w:lvlText w:val=""/>
      <w:lvlJc w:val="left"/>
      <w:pPr>
        <w:ind w:left="1440" w:hanging="360"/>
      </w:pPr>
      <w:rPr>
        <w:rFonts w:ascii="Symbol" w:hAnsi="Symbol"/>
      </w:rPr>
    </w:lvl>
    <w:lvl w:ilvl="8" w:tplc="99A28BC6">
      <w:start w:val="1"/>
      <w:numFmt w:val="bullet"/>
      <w:lvlText w:val=""/>
      <w:lvlJc w:val="left"/>
      <w:pPr>
        <w:ind w:left="1440" w:hanging="360"/>
      </w:pPr>
      <w:rPr>
        <w:rFonts w:ascii="Symbol" w:hAnsi="Symbol"/>
      </w:rPr>
    </w:lvl>
  </w:abstractNum>
  <w:abstractNum w:abstractNumId="23" w15:restartNumberingAfterBreak="0">
    <w:nsid w:val="54730B3A"/>
    <w:multiLevelType w:val="hybridMultilevel"/>
    <w:tmpl w:val="E79A9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AE3D39"/>
    <w:multiLevelType w:val="hybridMultilevel"/>
    <w:tmpl w:val="E474ED2E"/>
    <w:lvl w:ilvl="0" w:tplc="70281062">
      <w:start w:val="1"/>
      <w:numFmt w:val="bullet"/>
      <w:lvlText w:val=""/>
      <w:lvlJc w:val="left"/>
      <w:pPr>
        <w:ind w:left="1440" w:hanging="360"/>
      </w:pPr>
      <w:rPr>
        <w:rFonts w:ascii="Symbol" w:hAnsi="Symbol"/>
      </w:rPr>
    </w:lvl>
    <w:lvl w:ilvl="1" w:tplc="B558A38A">
      <w:start w:val="1"/>
      <w:numFmt w:val="bullet"/>
      <w:lvlText w:val=""/>
      <w:lvlJc w:val="left"/>
      <w:pPr>
        <w:ind w:left="2160" w:hanging="360"/>
      </w:pPr>
      <w:rPr>
        <w:rFonts w:ascii="Symbol" w:hAnsi="Symbol"/>
      </w:rPr>
    </w:lvl>
    <w:lvl w:ilvl="2" w:tplc="0A7C813C">
      <w:start w:val="1"/>
      <w:numFmt w:val="bullet"/>
      <w:lvlText w:val=""/>
      <w:lvlJc w:val="left"/>
      <w:pPr>
        <w:ind w:left="1440" w:hanging="360"/>
      </w:pPr>
      <w:rPr>
        <w:rFonts w:ascii="Symbol" w:hAnsi="Symbol"/>
      </w:rPr>
    </w:lvl>
    <w:lvl w:ilvl="3" w:tplc="7A0A4812">
      <w:start w:val="1"/>
      <w:numFmt w:val="bullet"/>
      <w:lvlText w:val=""/>
      <w:lvlJc w:val="left"/>
      <w:pPr>
        <w:ind w:left="1440" w:hanging="360"/>
      </w:pPr>
      <w:rPr>
        <w:rFonts w:ascii="Symbol" w:hAnsi="Symbol"/>
      </w:rPr>
    </w:lvl>
    <w:lvl w:ilvl="4" w:tplc="5B183D10">
      <w:start w:val="1"/>
      <w:numFmt w:val="bullet"/>
      <w:lvlText w:val=""/>
      <w:lvlJc w:val="left"/>
      <w:pPr>
        <w:ind w:left="1440" w:hanging="360"/>
      </w:pPr>
      <w:rPr>
        <w:rFonts w:ascii="Symbol" w:hAnsi="Symbol"/>
      </w:rPr>
    </w:lvl>
    <w:lvl w:ilvl="5" w:tplc="FD4A9E5E">
      <w:start w:val="1"/>
      <w:numFmt w:val="bullet"/>
      <w:lvlText w:val=""/>
      <w:lvlJc w:val="left"/>
      <w:pPr>
        <w:ind w:left="1440" w:hanging="360"/>
      </w:pPr>
      <w:rPr>
        <w:rFonts w:ascii="Symbol" w:hAnsi="Symbol"/>
      </w:rPr>
    </w:lvl>
    <w:lvl w:ilvl="6" w:tplc="10CCD874">
      <w:start w:val="1"/>
      <w:numFmt w:val="bullet"/>
      <w:lvlText w:val=""/>
      <w:lvlJc w:val="left"/>
      <w:pPr>
        <w:ind w:left="1440" w:hanging="360"/>
      </w:pPr>
      <w:rPr>
        <w:rFonts w:ascii="Symbol" w:hAnsi="Symbol"/>
      </w:rPr>
    </w:lvl>
    <w:lvl w:ilvl="7" w:tplc="908833A4">
      <w:start w:val="1"/>
      <w:numFmt w:val="bullet"/>
      <w:lvlText w:val=""/>
      <w:lvlJc w:val="left"/>
      <w:pPr>
        <w:ind w:left="1440" w:hanging="360"/>
      </w:pPr>
      <w:rPr>
        <w:rFonts w:ascii="Symbol" w:hAnsi="Symbol"/>
      </w:rPr>
    </w:lvl>
    <w:lvl w:ilvl="8" w:tplc="7D48924E">
      <w:start w:val="1"/>
      <w:numFmt w:val="bullet"/>
      <w:lvlText w:val=""/>
      <w:lvlJc w:val="left"/>
      <w:pPr>
        <w:ind w:left="1440" w:hanging="360"/>
      </w:pPr>
      <w:rPr>
        <w:rFonts w:ascii="Symbol" w:hAnsi="Symbol"/>
      </w:rPr>
    </w:lvl>
  </w:abstractNum>
  <w:abstractNum w:abstractNumId="25" w15:restartNumberingAfterBreak="0">
    <w:nsid w:val="5B1D4376"/>
    <w:multiLevelType w:val="hybridMultilevel"/>
    <w:tmpl w:val="A7F6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AC1F3C"/>
    <w:multiLevelType w:val="hybridMultilevel"/>
    <w:tmpl w:val="EF182F2C"/>
    <w:lvl w:ilvl="0" w:tplc="1C9010A4">
      <w:start w:val="1"/>
      <w:numFmt w:val="bullet"/>
      <w:lvlText w:val=""/>
      <w:lvlJc w:val="left"/>
      <w:pPr>
        <w:ind w:left="1440" w:hanging="360"/>
      </w:pPr>
      <w:rPr>
        <w:rFonts w:ascii="Symbol" w:hAnsi="Symbol"/>
      </w:rPr>
    </w:lvl>
    <w:lvl w:ilvl="1" w:tplc="E7F66302">
      <w:start w:val="1"/>
      <w:numFmt w:val="bullet"/>
      <w:lvlText w:val=""/>
      <w:lvlJc w:val="left"/>
      <w:pPr>
        <w:ind w:left="1440" w:hanging="360"/>
      </w:pPr>
      <w:rPr>
        <w:rFonts w:ascii="Symbol" w:hAnsi="Symbol"/>
      </w:rPr>
    </w:lvl>
    <w:lvl w:ilvl="2" w:tplc="AA0296EE">
      <w:start w:val="1"/>
      <w:numFmt w:val="bullet"/>
      <w:lvlText w:val=""/>
      <w:lvlJc w:val="left"/>
      <w:pPr>
        <w:ind w:left="1440" w:hanging="360"/>
      </w:pPr>
      <w:rPr>
        <w:rFonts w:ascii="Symbol" w:hAnsi="Symbol"/>
      </w:rPr>
    </w:lvl>
    <w:lvl w:ilvl="3" w:tplc="AF528114">
      <w:start w:val="1"/>
      <w:numFmt w:val="bullet"/>
      <w:lvlText w:val=""/>
      <w:lvlJc w:val="left"/>
      <w:pPr>
        <w:ind w:left="1440" w:hanging="360"/>
      </w:pPr>
      <w:rPr>
        <w:rFonts w:ascii="Symbol" w:hAnsi="Symbol"/>
      </w:rPr>
    </w:lvl>
    <w:lvl w:ilvl="4" w:tplc="4D7AAEAA">
      <w:start w:val="1"/>
      <w:numFmt w:val="bullet"/>
      <w:lvlText w:val=""/>
      <w:lvlJc w:val="left"/>
      <w:pPr>
        <w:ind w:left="1440" w:hanging="360"/>
      </w:pPr>
      <w:rPr>
        <w:rFonts w:ascii="Symbol" w:hAnsi="Symbol"/>
      </w:rPr>
    </w:lvl>
    <w:lvl w:ilvl="5" w:tplc="5820524A">
      <w:start w:val="1"/>
      <w:numFmt w:val="bullet"/>
      <w:lvlText w:val=""/>
      <w:lvlJc w:val="left"/>
      <w:pPr>
        <w:ind w:left="1440" w:hanging="360"/>
      </w:pPr>
      <w:rPr>
        <w:rFonts w:ascii="Symbol" w:hAnsi="Symbol"/>
      </w:rPr>
    </w:lvl>
    <w:lvl w:ilvl="6" w:tplc="60DE7CBA">
      <w:start w:val="1"/>
      <w:numFmt w:val="bullet"/>
      <w:lvlText w:val=""/>
      <w:lvlJc w:val="left"/>
      <w:pPr>
        <w:ind w:left="1440" w:hanging="360"/>
      </w:pPr>
      <w:rPr>
        <w:rFonts w:ascii="Symbol" w:hAnsi="Symbol"/>
      </w:rPr>
    </w:lvl>
    <w:lvl w:ilvl="7" w:tplc="5088C0D4">
      <w:start w:val="1"/>
      <w:numFmt w:val="bullet"/>
      <w:lvlText w:val=""/>
      <w:lvlJc w:val="left"/>
      <w:pPr>
        <w:ind w:left="1440" w:hanging="360"/>
      </w:pPr>
      <w:rPr>
        <w:rFonts w:ascii="Symbol" w:hAnsi="Symbol"/>
      </w:rPr>
    </w:lvl>
    <w:lvl w:ilvl="8" w:tplc="F670B90A">
      <w:start w:val="1"/>
      <w:numFmt w:val="bullet"/>
      <w:lvlText w:val=""/>
      <w:lvlJc w:val="left"/>
      <w:pPr>
        <w:ind w:left="1440" w:hanging="360"/>
      </w:pPr>
      <w:rPr>
        <w:rFonts w:ascii="Symbol" w:hAnsi="Symbol"/>
      </w:rPr>
    </w:lvl>
  </w:abstractNum>
  <w:abstractNum w:abstractNumId="27" w15:restartNumberingAfterBreak="0">
    <w:nsid w:val="62923A23"/>
    <w:multiLevelType w:val="hybridMultilevel"/>
    <w:tmpl w:val="4072B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6F6819"/>
    <w:multiLevelType w:val="hybridMultilevel"/>
    <w:tmpl w:val="B7DAC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082564"/>
    <w:multiLevelType w:val="hybridMultilevel"/>
    <w:tmpl w:val="F9D4E9E4"/>
    <w:lvl w:ilvl="0" w:tplc="7B92FB32">
      <w:start w:val="1"/>
      <w:numFmt w:val="bullet"/>
      <w:lvlText w:val=""/>
      <w:lvlJc w:val="left"/>
      <w:pPr>
        <w:ind w:left="1440" w:hanging="360"/>
      </w:pPr>
      <w:rPr>
        <w:rFonts w:ascii="Symbol" w:hAnsi="Symbol"/>
      </w:rPr>
    </w:lvl>
    <w:lvl w:ilvl="1" w:tplc="922417E4">
      <w:start w:val="1"/>
      <w:numFmt w:val="bullet"/>
      <w:lvlText w:val=""/>
      <w:lvlJc w:val="left"/>
      <w:pPr>
        <w:ind w:left="2160" w:hanging="360"/>
      </w:pPr>
      <w:rPr>
        <w:rFonts w:ascii="Symbol" w:hAnsi="Symbol"/>
      </w:rPr>
    </w:lvl>
    <w:lvl w:ilvl="2" w:tplc="E3FCFE02">
      <w:start w:val="1"/>
      <w:numFmt w:val="bullet"/>
      <w:lvlText w:val=""/>
      <w:lvlJc w:val="left"/>
      <w:pPr>
        <w:ind w:left="1440" w:hanging="360"/>
      </w:pPr>
      <w:rPr>
        <w:rFonts w:ascii="Symbol" w:hAnsi="Symbol"/>
      </w:rPr>
    </w:lvl>
    <w:lvl w:ilvl="3" w:tplc="354AC896">
      <w:start w:val="1"/>
      <w:numFmt w:val="bullet"/>
      <w:lvlText w:val=""/>
      <w:lvlJc w:val="left"/>
      <w:pPr>
        <w:ind w:left="1440" w:hanging="360"/>
      </w:pPr>
      <w:rPr>
        <w:rFonts w:ascii="Symbol" w:hAnsi="Symbol"/>
      </w:rPr>
    </w:lvl>
    <w:lvl w:ilvl="4" w:tplc="CFA448EE">
      <w:start w:val="1"/>
      <w:numFmt w:val="bullet"/>
      <w:lvlText w:val=""/>
      <w:lvlJc w:val="left"/>
      <w:pPr>
        <w:ind w:left="1440" w:hanging="360"/>
      </w:pPr>
      <w:rPr>
        <w:rFonts w:ascii="Symbol" w:hAnsi="Symbol"/>
      </w:rPr>
    </w:lvl>
    <w:lvl w:ilvl="5" w:tplc="3336F666">
      <w:start w:val="1"/>
      <w:numFmt w:val="bullet"/>
      <w:lvlText w:val=""/>
      <w:lvlJc w:val="left"/>
      <w:pPr>
        <w:ind w:left="1440" w:hanging="360"/>
      </w:pPr>
      <w:rPr>
        <w:rFonts w:ascii="Symbol" w:hAnsi="Symbol"/>
      </w:rPr>
    </w:lvl>
    <w:lvl w:ilvl="6" w:tplc="6512E962">
      <w:start w:val="1"/>
      <w:numFmt w:val="bullet"/>
      <w:lvlText w:val=""/>
      <w:lvlJc w:val="left"/>
      <w:pPr>
        <w:ind w:left="1440" w:hanging="360"/>
      </w:pPr>
      <w:rPr>
        <w:rFonts w:ascii="Symbol" w:hAnsi="Symbol"/>
      </w:rPr>
    </w:lvl>
    <w:lvl w:ilvl="7" w:tplc="01E05A02">
      <w:start w:val="1"/>
      <w:numFmt w:val="bullet"/>
      <w:lvlText w:val=""/>
      <w:lvlJc w:val="left"/>
      <w:pPr>
        <w:ind w:left="1440" w:hanging="360"/>
      </w:pPr>
      <w:rPr>
        <w:rFonts w:ascii="Symbol" w:hAnsi="Symbol"/>
      </w:rPr>
    </w:lvl>
    <w:lvl w:ilvl="8" w:tplc="6AA60272">
      <w:start w:val="1"/>
      <w:numFmt w:val="bullet"/>
      <w:lvlText w:val=""/>
      <w:lvlJc w:val="left"/>
      <w:pPr>
        <w:ind w:left="1440" w:hanging="360"/>
      </w:pPr>
      <w:rPr>
        <w:rFonts w:ascii="Symbol" w:hAnsi="Symbol"/>
      </w:rPr>
    </w:lvl>
  </w:abstractNum>
  <w:abstractNum w:abstractNumId="30" w15:restartNumberingAfterBreak="0">
    <w:nsid w:val="665470A0"/>
    <w:multiLevelType w:val="hybridMultilevel"/>
    <w:tmpl w:val="F69A26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D66F84"/>
    <w:multiLevelType w:val="hybridMultilevel"/>
    <w:tmpl w:val="8EB667F8"/>
    <w:lvl w:ilvl="0" w:tplc="7EE6E1D0">
      <w:start w:val="1"/>
      <w:numFmt w:val="bullet"/>
      <w:lvlText w:val=""/>
      <w:lvlJc w:val="left"/>
      <w:pPr>
        <w:ind w:left="1440" w:hanging="360"/>
      </w:pPr>
      <w:rPr>
        <w:rFonts w:ascii="Symbol" w:hAnsi="Symbol"/>
      </w:rPr>
    </w:lvl>
    <w:lvl w:ilvl="1" w:tplc="CA98DA28">
      <w:start w:val="1"/>
      <w:numFmt w:val="bullet"/>
      <w:lvlText w:val=""/>
      <w:lvlJc w:val="left"/>
      <w:pPr>
        <w:ind w:left="2160" w:hanging="360"/>
      </w:pPr>
      <w:rPr>
        <w:rFonts w:ascii="Symbol" w:hAnsi="Symbol"/>
      </w:rPr>
    </w:lvl>
    <w:lvl w:ilvl="2" w:tplc="1E10AFDE">
      <w:start w:val="1"/>
      <w:numFmt w:val="bullet"/>
      <w:lvlText w:val=""/>
      <w:lvlJc w:val="left"/>
      <w:pPr>
        <w:ind w:left="2880" w:hanging="360"/>
      </w:pPr>
      <w:rPr>
        <w:rFonts w:ascii="Symbol" w:hAnsi="Symbol"/>
      </w:rPr>
    </w:lvl>
    <w:lvl w:ilvl="3" w:tplc="C48CABD6">
      <w:start w:val="1"/>
      <w:numFmt w:val="bullet"/>
      <w:lvlText w:val=""/>
      <w:lvlJc w:val="left"/>
      <w:pPr>
        <w:ind w:left="1440" w:hanging="360"/>
      </w:pPr>
      <w:rPr>
        <w:rFonts w:ascii="Symbol" w:hAnsi="Symbol"/>
      </w:rPr>
    </w:lvl>
    <w:lvl w:ilvl="4" w:tplc="A0B60BF6">
      <w:start w:val="1"/>
      <w:numFmt w:val="bullet"/>
      <w:lvlText w:val=""/>
      <w:lvlJc w:val="left"/>
      <w:pPr>
        <w:ind w:left="1440" w:hanging="360"/>
      </w:pPr>
      <w:rPr>
        <w:rFonts w:ascii="Symbol" w:hAnsi="Symbol"/>
      </w:rPr>
    </w:lvl>
    <w:lvl w:ilvl="5" w:tplc="1E1EC652">
      <w:start w:val="1"/>
      <w:numFmt w:val="bullet"/>
      <w:lvlText w:val=""/>
      <w:lvlJc w:val="left"/>
      <w:pPr>
        <w:ind w:left="1440" w:hanging="360"/>
      </w:pPr>
      <w:rPr>
        <w:rFonts w:ascii="Symbol" w:hAnsi="Symbol"/>
      </w:rPr>
    </w:lvl>
    <w:lvl w:ilvl="6" w:tplc="DB88902C">
      <w:start w:val="1"/>
      <w:numFmt w:val="bullet"/>
      <w:lvlText w:val=""/>
      <w:lvlJc w:val="left"/>
      <w:pPr>
        <w:ind w:left="1440" w:hanging="360"/>
      </w:pPr>
      <w:rPr>
        <w:rFonts w:ascii="Symbol" w:hAnsi="Symbol"/>
      </w:rPr>
    </w:lvl>
    <w:lvl w:ilvl="7" w:tplc="4D763148">
      <w:start w:val="1"/>
      <w:numFmt w:val="bullet"/>
      <w:lvlText w:val=""/>
      <w:lvlJc w:val="left"/>
      <w:pPr>
        <w:ind w:left="1440" w:hanging="360"/>
      </w:pPr>
      <w:rPr>
        <w:rFonts w:ascii="Symbol" w:hAnsi="Symbol"/>
      </w:rPr>
    </w:lvl>
    <w:lvl w:ilvl="8" w:tplc="0ADE36AA">
      <w:start w:val="1"/>
      <w:numFmt w:val="bullet"/>
      <w:lvlText w:val=""/>
      <w:lvlJc w:val="left"/>
      <w:pPr>
        <w:ind w:left="1440" w:hanging="360"/>
      </w:pPr>
      <w:rPr>
        <w:rFonts w:ascii="Symbol" w:hAnsi="Symbol"/>
      </w:rPr>
    </w:lvl>
  </w:abstractNum>
  <w:abstractNum w:abstractNumId="32" w15:restartNumberingAfterBreak="0">
    <w:nsid w:val="68E74467"/>
    <w:multiLevelType w:val="hybridMultilevel"/>
    <w:tmpl w:val="AFF27E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4CF79ED"/>
    <w:multiLevelType w:val="hybridMultilevel"/>
    <w:tmpl w:val="028E4CF0"/>
    <w:lvl w:ilvl="0" w:tplc="6152DF48">
      <w:start w:val="1"/>
      <w:numFmt w:val="bullet"/>
      <w:lvlText w:val=""/>
      <w:lvlJc w:val="left"/>
      <w:pPr>
        <w:ind w:left="1440" w:hanging="360"/>
      </w:pPr>
      <w:rPr>
        <w:rFonts w:ascii="Symbol" w:hAnsi="Symbol"/>
      </w:rPr>
    </w:lvl>
    <w:lvl w:ilvl="1" w:tplc="243A3D22">
      <w:start w:val="1"/>
      <w:numFmt w:val="bullet"/>
      <w:lvlText w:val=""/>
      <w:lvlJc w:val="left"/>
      <w:pPr>
        <w:ind w:left="2160" w:hanging="360"/>
      </w:pPr>
      <w:rPr>
        <w:rFonts w:ascii="Symbol" w:hAnsi="Symbol"/>
      </w:rPr>
    </w:lvl>
    <w:lvl w:ilvl="2" w:tplc="0E9A950C">
      <w:start w:val="1"/>
      <w:numFmt w:val="bullet"/>
      <w:lvlText w:val=""/>
      <w:lvlJc w:val="left"/>
      <w:pPr>
        <w:ind w:left="1440" w:hanging="360"/>
      </w:pPr>
      <w:rPr>
        <w:rFonts w:ascii="Symbol" w:hAnsi="Symbol"/>
      </w:rPr>
    </w:lvl>
    <w:lvl w:ilvl="3" w:tplc="6EDC8506">
      <w:start w:val="1"/>
      <w:numFmt w:val="bullet"/>
      <w:lvlText w:val=""/>
      <w:lvlJc w:val="left"/>
      <w:pPr>
        <w:ind w:left="1440" w:hanging="360"/>
      </w:pPr>
      <w:rPr>
        <w:rFonts w:ascii="Symbol" w:hAnsi="Symbol"/>
      </w:rPr>
    </w:lvl>
    <w:lvl w:ilvl="4" w:tplc="B8121E6E">
      <w:start w:val="1"/>
      <w:numFmt w:val="bullet"/>
      <w:lvlText w:val=""/>
      <w:lvlJc w:val="left"/>
      <w:pPr>
        <w:ind w:left="1440" w:hanging="360"/>
      </w:pPr>
      <w:rPr>
        <w:rFonts w:ascii="Symbol" w:hAnsi="Symbol"/>
      </w:rPr>
    </w:lvl>
    <w:lvl w:ilvl="5" w:tplc="B8A65298">
      <w:start w:val="1"/>
      <w:numFmt w:val="bullet"/>
      <w:lvlText w:val=""/>
      <w:lvlJc w:val="left"/>
      <w:pPr>
        <w:ind w:left="1440" w:hanging="360"/>
      </w:pPr>
      <w:rPr>
        <w:rFonts w:ascii="Symbol" w:hAnsi="Symbol"/>
      </w:rPr>
    </w:lvl>
    <w:lvl w:ilvl="6" w:tplc="091CE46C">
      <w:start w:val="1"/>
      <w:numFmt w:val="bullet"/>
      <w:lvlText w:val=""/>
      <w:lvlJc w:val="left"/>
      <w:pPr>
        <w:ind w:left="1440" w:hanging="360"/>
      </w:pPr>
      <w:rPr>
        <w:rFonts w:ascii="Symbol" w:hAnsi="Symbol"/>
      </w:rPr>
    </w:lvl>
    <w:lvl w:ilvl="7" w:tplc="90D6FEE8">
      <w:start w:val="1"/>
      <w:numFmt w:val="bullet"/>
      <w:lvlText w:val=""/>
      <w:lvlJc w:val="left"/>
      <w:pPr>
        <w:ind w:left="1440" w:hanging="360"/>
      </w:pPr>
      <w:rPr>
        <w:rFonts w:ascii="Symbol" w:hAnsi="Symbol"/>
      </w:rPr>
    </w:lvl>
    <w:lvl w:ilvl="8" w:tplc="A1FE16C0">
      <w:start w:val="1"/>
      <w:numFmt w:val="bullet"/>
      <w:lvlText w:val=""/>
      <w:lvlJc w:val="left"/>
      <w:pPr>
        <w:ind w:left="1440" w:hanging="360"/>
      </w:pPr>
      <w:rPr>
        <w:rFonts w:ascii="Symbol" w:hAnsi="Symbol"/>
      </w:rPr>
    </w:lvl>
  </w:abstractNum>
  <w:abstractNum w:abstractNumId="34" w15:restartNumberingAfterBreak="0">
    <w:nsid w:val="77E02B08"/>
    <w:multiLevelType w:val="hybridMultilevel"/>
    <w:tmpl w:val="2F30B58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5" w15:restartNumberingAfterBreak="0">
    <w:nsid w:val="7A090D6F"/>
    <w:multiLevelType w:val="hybridMultilevel"/>
    <w:tmpl w:val="113EFDFA"/>
    <w:lvl w:ilvl="0" w:tplc="F08607C6">
      <w:start w:val="1"/>
      <w:numFmt w:val="bullet"/>
      <w:lvlText w:val=""/>
      <w:lvlJc w:val="left"/>
      <w:pPr>
        <w:ind w:left="1440" w:hanging="360"/>
      </w:pPr>
      <w:rPr>
        <w:rFonts w:ascii="Symbol" w:hAnsi="Symbol"/>
      </w:rPr>
    </w:lvl>
    <w:lvl w:ilvl="1" w:tplc="85DE0696">
      <w:start w:val="1"/>
      <w:numFmt w:val="bullet"/>
      <w:lvlText w:val=""/>
      <w:lvlJc w:val="left"/>
      <w:pPr>
        <w:ind w:left="1440" w:hanging="360"/>
      </w:pPr>
      <w:rPr>
        <w:rFonts w:ascii="Symbol" w:hAnsi="Symbol"/>
      </w:rPr>
    </w:lvl>
    <w:lvl w:ilvl="2" w:tplc="0CA2243E">
      <w:start w:val="1"/>
      <w:numFmt w:val="bullet"/>
      <w:lvlText w:val=""/>
      <w:lvlJc w:val="left"/>
      <w:pPr>
        <w:ind w:left="1440" w:hanging="360"/>
      </w:pPr>
      <w:rPr>
        <w:rFonts w:ascii="Symbol" w:hAnsi="Symbol"/>
      </w:rPr>
    </w:lvl>
    <w:lvl w:ilvl="3" w:tplc="C4DCA15E">
      <w:start w:val="1"/>
      <w:numFmt w:val="bullet"/>
      <w:lvlText w:val=""/>
      <w:lvlJc w:val="left"/>
      <w:pPr>
        <w:ind w:left="1440" w:hanging="360"/>
      </w:pPr>
      <w:rPr>
        <w:rFonts w:ascii="Symbol" w:hAnsi="Symbol"/>
      </w:rPr>
    </w:lvl>
    <w:lvl w:ilvl="4" w:tplc="0EF298A2">
      <w:start w:val="1"/>
      <w:numFmt w:val="bullet"/>
      <w:lvlText w:val=""/>
      <w:lvlJc w:val="left"/>
      <w:pPr>
        <w:ind w:left="1440" w:hanging="360"/>
      </w:pPr>
      <w:rPr>
        <w:rFonts w:ascii="Symbol" w:hAnsi="Symbol"/>
      </w:rPr>
    </w:lvl>
    <w:lvl w:ilvl="5" w:tplc="E9DC5196">
      <w:start w:val="1"/>
      <w:numFmt w:val="bullet"/>
      <w:lvlText w:val=""/>
      <w:lvlJc w:val="left"/>
      <w:pPr>
        <w:ind w:left="1440" w:hanging="360"/>
      </w:pPr>
      <w:rPr>
        <w:rFonts w:ascii="Symbol" w:hAnsi="Symbol"/>
      </w:rPr>
    </w:lvl>
    <w:lvl w:ilvl="6" w:tplc="6682ED42">
      <w:start w:val="1"/>
      <w:numFmt w:val="bullet"/>
      <w:lvlText w:val=""/>
      <w:lvlJc w:val="left"/>
      <w:pPr>
        <w:ind w:left="1440" w:hanging="360"/>
      </w:pPr>
      <w:rPr>
        <w:rFonts w:ascii="Symbol" w:hAnsi="Symbol"/>
      </w:rPr>
    </w:lvl>
    <w:lvl w:ilvl="7" w:tplc="88A2532C">
      <w:start w:val="1"/>
      <w:numFmt w:val="bullet"/>
      <w:lvlText w:val=""/>
      <w:lvlJc w:val="left"/>
      <w:pPr>
        <w:ind w:left="1440" w:hanging="360"/>
      </w:pPr>
      <w:rPr>
        <w:rFonts w:ascii="Symbol" w:hAnsi="Symbol"/>
      </w:rPr>
    </w:lvl>
    <w:lvl w:ilvl="8" w:tplc="2F506988">
      <w:start w:val="1"/>
      <w:numFmt w:val="bullet"/>
      <w:lvlText w:val=""/>
      <w:lvlJc w:val="left"/>
      <w:pPr>
        <w:ind w:left="1440" w:hanging="360"/>
      </w:pPr>
      <w:rPr>
        <w:rFonts w:ascii="Symbol" w:hAnsi="Symbol"/>
      </w:rPr>
    </w:lvl>
  </w:abstractNum>
  <w:abstractNum w:abstractNumId="36" w15:restartNumberingAfterBreak="0">
    <w:nsid w:val="7C8A0F71"/>
    <w:multiLevelType w:val="hybridMultilevel"/>
    <w:tmpl w:val="420AE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922FBF"/>
    <w:multiLevelType w:val="hybridMultilevel"/>
    <w:tmpl w:val="CF022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94472E"/>
    <w:multiLevelType w:val="multilevel"/>
    <w:tmpl w:val="CAD4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84827892">
    <w:abstractNumId w:val="5"/>
  </w:num>
  <w:num w:numId="2" w16cid:durableId="33505218">
    <w:abstractNumId w:val="21"/>
  </w:num>
  <w:num w:numId="3" w16cid:durableId="832913782">
    <w:abstractNumId w:val="13"/>
  </w:num>
  <w:num w:numId="4" w16cid:durableId="393042203">
    <w:abstractNumId w:val="15"/>
  </w:num>
  <w:num w:numId="5" w16cid:durableId="2087220821">
    <w:abstractNumId w:val="37"/>
  </w:num>
  <w:num w:numId="6" w16cid:durableId="1087582286">
    <w:abstractNumId w:val="28"/>
  </w:num>
  <w:num w:numId="7" w16cid:durableId="1620528154">
    <w:abstractNumId w:val="14"/>
  </w:num>
  <w:num w:numId="8" w16cid:durableId="1306352404">
    <w:abstractNumId w:val="20"/>
  </w:num>
  <w:num w:numId="9" w16cid:durableId="684018458">
    <w:abstractNumId w:val="30"/>
  </w:num>
  <w:num w:numId="10" w16cid:durableId="1406879420">
    <w:abstractNumId w:val="23"/>
  </w:num>
  <w:num w:numId="11" w16cid:durableId="369964971">
    <w:abstractNumId w:val="25"/>
  </w:num>
  <w:num w:numId="12" w16cid:durableId="154999288">
    <w:abstractNumId w:val="27"/>
  </w:num>
  <w:num w:numId="13" w16cid:durableId="1448233774">
    <w:abstractNumId w:val="11"/>
  </w:num>
  <w:num w:numId="14" w16cid:durableId="683478419">
    <w:abstractNumId w:val="36"/>
  </w:num>
  <w:num w:numId="15" w16cid:durableId="1056589621">
    <w:abstractNumId w:val="19"/>
  </w:num>
  <w:num w:numId="16" w16cid:durableId="141194325">
    <w:abstractNumId w:val="35"/>
  </w:num>
  <w:num w:numId="17" w16cid:durableId="1701734877">
    <w:abstractNumId w:val="2"/>
  </w:num>
  <w:num w:numId="18" w16cid:durableId="845899670">
    <w:abstractNumId w:val="6"/>
  </w:num>
  <w:num w:numId="19" w16cid:durableId="1266304767">
    <w:abstractNumId w:val="22"/>
  </w:num>
  <w:num w:numId="20" w16cid:durableId="448670333">
    <w:abstractNumId w:val="33"/>
  </w:num>
  <w:num w:numId="21" w16cid:durableId="56361901">
    <w:abstractNumId w:val="29"/>
  </w:num>
  <w:num w:numId="22" w16cid:durableId="742869466">
    <w:abstractNumId w:val="24"/>
  </w:num>
  <w:num w:numId="23" w16cid:durableId="1003316674">
    <w:abstractNumId w:val="7"/>
  </w:num>
  <w:num w:numId="24" w16cid:durableId="382027481">
    <w:abstractNumId w:val="17"/>
  </w:num>
  <w:num w:numId="25" w16cid:durableId="995494942">
    <w:abstractNumId w:val="1"/>
  </w:num>
  <w:num w:numId="26" w16cid:durableId="1417089774">
    <w:abstractNumId w:val="34"/>
  </w:num>
  <w:num w:numId="27" w16cid:durableId="416440404">
    <w:abstractNumId w:val="4"/>
  </w:num>
  <w:num w:numId="28" w16cid:durableId="124586667">
    <w:abstractNumId w:val="32"/>
  </w:num>
  <w:num w:numId="29" w16cid:durableId="1570531128">
    <w:abstractNumId w:val="9"/>
  </w:num>
  <w:num w:numId="30" w16cid:durableId="2045907258">
    <w:abstractNumId w:val="3"/>
  </w:num>
  <w:num w:numId="31" w16cid:durableId="1348604940">
    <w:abstractNumId w:val="31"/>
  </w:num>
  <w:num w:numId="32" w16cid:durableId="1544439740">
    <w:abstractNumId w:val="12"/>
  </w:num>
  <w:num w:numId="33" w16cid:durableId="500661587">
    <w:abstractNumId w:val="26"/>
  </w:num>
  <w:num w:numId="34" w16cid:durableId="125393958">
    <w:abstractNumId w:val="8"/>
  </w:num>
  <w:num w:numId="35" w16cid:durableId="1678996749">
    <w:abstractNumId w:val="18"/>
  </w:num>
  <w:num w:numId="36" w16cid:durableId="179513814">
    <w:abstractNumId w:val="38"/>
  </w:num>
  <w:num w:numId="37" w16cid:durableId="764417853">
    <w:abstractNumId w:val="16"/>
  </w:num>
  <w:num w:numId="38" w16cid:durableId="1813448059">
    <w:abstractNumId w:val="10"/>
  </w:num>
  <w:num w:numId="39" w16cid:durableId="837426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F46"/>
    <w:rsid w:val="00002966"/>
    <w:rsid w:val="00003B44"/>
    <w:rsid w:val="000041D9"/>
    <w:rsid w:val="00004B82"/>
    <w:rsid w:val="000051CF"/>
    <w:rsid w:val="0001312F"/>
    <w:rsid w:val="00014096"/>
    <w:rsid w:val="00015571"/>
    <w:rsid w:val="000179E2"/>
    <w:rsid w:val="0002249B"/>
    <w:rsid w:val="000225B3"/>
    <w:rsid w:val="00023E86"/>
    <w:rsid w:val="000261ED"/>
    <w:rsid w:val="00030932"/>
    <w:rsid w:val="00030AFA"/>
    <w:rsid w:val="00031028"/>
    <w:rsid w:val="00031575"/>
    <w:rsid w:val="0003320A"/>
    <w:rsid w:val="000334F6"/>
    <w:rsid w:val="00036733"/>
    <w:rsid w:val="00037129"/>
    <w:rsid w:val="00037369"/>
    <w:rsid w:val="00041462"/>
    <w:rsid w:val="0004206B"/>
    <w:rsid w:val="00043764"/>
    <w:rsid w:val="00044222"/>
    <w:rsid w:val="00047F26"/>
    <w:rsid w:val="0005319D"/>
    <w:rsid w:val="0005703C"/>
    <w:rsid w:val="00062A6E"/>
    <w:rsid w:val="000635A5"/>
    <w:rsid w:val="00064649"/>
    <w:rsid w:val="000679AD"/>
    <w:rsid w:val="000708B7"/>
    <w:rsid w:val="0007389A"/>
    <w:rsid w:val="00074A60"/>
    <w:rsid w:val="000755D8"/>
    <w:rsid w:val="000809B6"/>
    <w:rsid w:val="00080FE8"/>
    <w:rsid w:val="00081E77"/>
    <w:rsid w:val="00082B22"/>
    <w:rsid w:val="00082CFD"/>
    <w:rsid w:val="00085675"/>
    <w:rsid w:val="00090333"/>
    <w:rsid w:val="000912DE"/>
    <w:rsid w:val="00091902"/>
    <w:rsid w:val="00094911"/>
    <w:rsid w:val="00095A95"/>
    <w:rsid w:val="00096FBC"/>
    <w:rsid w:val="00097361"/>
    <w:rsid w:val="000A00A9"/>
    <w:rsid w:val="000A0747"/>
    <w:rsid w:val="000A11FD"/>
    <w:rsid w:val="000A2154"/>
    <w:rsid w:val="000A312B"/>
    <w:rsid w:val="000A32B3"/>
    <w:rsid w:val="000A3FD6"/>
    <w:rsid w:val="000A4367"/>
    <w:rsid w:val="000A46F4"/>
    <w:rsid w:val="000A50AF"/>
    <w:rsid w:val="000A60FF"/>
    <w:rsid w:val="000B09D0"/>
    <w:rsid w:val="000B0AAA"/>
    <w:rsid w:val="000B0E5E"/>
    <w:rsid w:val="000B1B84"/>
    <w:rsid w:val="000B2FBA"/>
    <w:rsid w:val="000B395A"/>
    <w:rsid w:val="000C01BB"/>
    <w:rsid w:val="000C35C1"/>
    <w:rsid w:val="000C3E8D"/>
    <w:rsid w:val="000C45E6"/>
    <w:rsid w:val="000D05B4"/>
    <w:rsid w:val="000D190D"/>
    <w:rsid w:val="000D3232"/>
    <w:rsid w:val="000D3D9B"/>
    <w:rsid w:val="000D542B"/>
    <w:rsid w:val="000D5592"/>
    <w:rsid w:val="000D7C7D"/>
    <w:rsid w:val="000D7E9C"/>
    <w:rsid w:val="000E0855"/>
    <w:rsid w:val="000E08A7"/>
    <w:rsid w:val="000E424F"/>
    <w:rsid w:val="000E49A2"/>
    <w:rsid w:val="000E4AF6"/>
    <w:rsid w:val="000E6A3E"/>
    <w:rsid w:val="000F0528"/>
    <w:rsid w:val="000F08D0"/>
    <w:rsid w:val="000F133A"/>
    <w:rsid w:val="000F1713"/>
    <w:rsid w:val="000F2DB2"/>
    <w:rsid w:val="000F4654"/>
    <w:rsid w:val="000F68C7"/>
    <w:rsid w:val="000F73D5"/>
    <w:rsid w:val="000F74C3"/>
    <w:rsid w:val="001012F3"/>
    <w:rsid w:val="00101F4C"/>
    <w:rsid w:val="001023EB"/>
    <w:rsid w:val="00102BAB"/>
    <w:rsid w:val="00107FC8"/>
    <w:rsid w:val="0011037F"/>
    <w:rsid w:val="00110AF7"/>
    <w:rsid w:val="0011130A"/>
    <w:rsid w:val="0011295C"/>
    <w:rsid w:val="00114F2E"/>
    <w:rsid w:val="00116255"/>
    <w:rsid w:val="00124A6D"/>
    <w:rsid w:val="001272E7"/>
    <w:rsid w:val="0013327E"/>
    <w:rsid w:val="00134240"/>
    <w:rsid w:val="00134366"/>
    <w:rsid w:val="00134735"/>
    <w:rsid w:val="001364B5"/>
    <w:rsid w:val="00137568"/>
    <w:rsid w:val="00140BDF"/>
    <w:rsid w:val="00141A5F"/>
    <w:rsid w:val="0014663E"/>
    <w:rsid w:val="00150136"/>
    <w:rsid w:val="00151A0B"/>
    <w:rsid w:val="00154015"/>
    <w:rsid w:val="001577FC"/>
    <w:rsid w:val="001612D8"/>
    <w:rsid w:val="001615D8"/>
    <w:rsid w:val="001631B5"/>
    <w:rsid w:val="001636A0"/>
    <w:rsid w:val="001647AB"/>
    <w:rsid w:val="001654C8"/>
    <w:rsid w:val="00166E28"/>
    <w:rsid w:val="0016799C"/>
    <w:rsid w:val="00170DE6"/>
    <w:rsid w:val="00171110"/>
    <w:rsid w:val="001725B7"/>
    <w:rsid w:val="0017331C"/>
    <w:rsid w:val="00173D6B"/>
    <w:rsid w:val="0017576C"/>
    <w:rsid w:val="001806D3"/>
    <w:rsid w:val="00180E02"/>
    <w:rsid w:val="001812B3"/>
    <w:rsid w:val="00183E43"/>
    <w:rsid w:val="001847FF"/>
    <w:rsid w:val="001860A4"/>
    <w:rsid w:val="0019066C"/>
    <w:rsid w:val="00190A32"/>
    <w:rsid w:val="00191A19"/>
    <w:rsid w:val="0019510A"/>
    <w:rsid w:val="00195900"/>
    <w:rsid w:val="001959E6"/>
    <w:rsid w:val="0019779C"/>
    <w:rsid w:val="001A2624"/>
    <w:rsid w:val="001A2F35"/>
    <w:rsid w:val="001A3563"/>
    <w:rsid w:val="001A3DB2"/>
    <w:rsid w:val="001A4BD2"/>
    <w:rsid w:val="001A7076"/>
    <w:rsid w:val="001B1819"/>
    <w:rsid w:val="001B1A2A"/>
    <w:rsid w:val="001B1E5E"/>
    <w:rsid w:val="001B4EBB"/>
    <w:rsid w:val="001B550C"/>
    <w:rsid w:val="001B5FB3"/>
    <w:rsid w:val="001B6C6F"/>
    <w:rsid w:val="001C21C3"/>
    <w:rsid w:val="001C2453"/>
    <w:rsid w:val="001C2A88"/>
    <w:rsid w:val="001C37D4"/>
    <w:rsid w:val="001C3C7D"/>
    <w:rsid w:val="001C4451"/>
    <w:rsid w:val="001C480B"/>
    <w:rsid w:val="001C4D42"/>
    <w:rsid w:val="001C576F"/>
    <w:rsid w:val="001C6206"/>
    <w:rsid w:val="001D1205"/>
    <w:rsid w:val="001D374B"/>
    <w:rsid w:val="001D3940"/>
    <w:rsid w:val="001D4F5F"/>
    <w:rsid w:val="001D54F8"/>
    <w:rsid w:val="001D5C02"/>
    <w:rsid w:val="001D6DCB"/>
    <w:rsid w:val="001E0C86"/>
    <w:rsid w:val="001E1A31"/>
    <w:rsid w:val="001E3FD9"/>
    <w:rsid w:val="001E7CC0"/>
    <w:rsid w:val="001F07EB"/>
    <w:rsid w:val="001F1718"/>
    <w:rsid w:val="001F19ED"/>
    <w:rsid w:val="001F200A"/>
    <w:rsid w:val="001F5F9F"/>
    <w:rsid w:val="001F75C6"/>
    <w:rsid w:val="001F7D7F"/>
    <w:rsid w:val="0020265A"/>
    <w:rsid w:val="002036D7"/>
    <w:rsid w:val="00204508"/>
    <w:rsid w:val="00206ABA"/>
    <w:rsid w:val="00206D73"/>
    <w:rsid w:val="002100A3"/>
    <w:rsid w:val="002115DD"/>
    <w:rsid w:val="00211828"/>
    <w:rsid w:val="00211D80"/>
    <w:rsid w:val="00212843"/>
    <w:rsid w:val="00212C1B"/>
    <w:rsid w:val="002136D2"/>
    <w:rsid w:val="00214BBF"/>
    <w:rsid w:val="0021576E"/>
    <w:rsid w:val="00215CD9"/>
    <w:rsid w:val="00217737"/>
    <w:rsid w:val="002179B0"/>
    <w:rsid w:val="00217F59"/>
    <w:rsid w:val="00220D85"/>
    <w:rsid w:val="00222D9E"/>
    <w:rsid w:val="00223F6B"/>
    <w:rsid w:val="00224674"/>
    <w:rsid w:val="00226060"/>
    <w:rsid w:val="002277E4"/>
    <w:rsid w:val="00227C5D"/>
    <w:rsid w:val="0023601A"/>
    <w:rsid w:val="00236A23"/>
    <w:rsid w:val="00236FAE"/>
    <w:rsid w:val="00237B83"/>
    <w:rsid w:val="00241D57"/>
    <w:rsid w:val="002448E6"/>
    <w:rsid w:val="00245ED8"/>
    <w:rsid w:val="00247B6E"/>
    <w:rsid w:val="00252A1F"/>
    <w:rsid w:val="00252AF0"/>
    <w:rsid w:val="0025310F"/>
    <w:rsid w:val="00254BCF"/>
    <w:rsid w:val="00254F50"/>
    <w:rsid w:val="002559A3"/>
    <w:rsid w:val="00256EE5"/>
    <w:rsid w:val="00262456"/>
    <w:rsid w:val="002626E1"/>
    <w:rsid w:val="00262D01"/>
    <w:rsid w:val="00263A4F"/>
    <w:rsid w:val="00264D09"/>
    <w:rsid w:val="00264F3C"/>
    <w:rsid w:val="0027024F"/>
    <w:rsid w:val="002702F7"/>
    <w:rsid w:val="00270BB4"/>
    <w:rsid w:val="00271250"/>
    <w:rsid w:val="002727B2"/>
    <w:rsid w:val="00273BC7"/>
    <w:rsid w:val="00281AFE"/>
    <w:rsid w:val="00291EA9"/>
    <w:rsid w:val="002921DD"/>
    <w:rsid w:val="00292237"/>
    <w:rsid w:val="0029658E"/>
    <w:rsid w:val="0029777B"/>
    <w:rsid w:val="002A3F99"/>
    <w:rsid w:val="002A5432"/>
    <w:rsid w:val="002A6419"/>
    <w:rsid w:val="002B0964"/>
    <w:rsid w:val="002B3AEB"/>
    <w:rsid w:val="002B6020"/>
    <w:rsid w:val="002B69C4"/>
    <w:rsid w:val="002C1816"/>
    <w:rsid w:val="002C3288"/>
    <w:rsid w:val="002C4219"/>
    <w:rsid w:val="002C51C4"/>
    <w:rsid w:val="002C6135"/>
    <w:rsid w:val="002C6F7E"/>
    <w:rsid w:val="002D1035"/>
    <w:rsid w:val="002D19F9"/>
    <w:rsid w:val="002D337B"/>
    <w:rsid w:val="002D46B7"/>
    <w:rsid w:val="002D4865"/>
    <w:rsid w:val="002D73C0"/>
    <w:rsid w:val="002D7C3D"/>
    <w:rsid w:val="002E137A"/>
    <w:rsid w:val="002E2B3B"/>
    <w:rsid w:val="002E2F1D"/>
    <w:rsid w:val="002E37C7"/>
    <w:rsid w:val="002E4F26"/>
    <w:rsid w:val="002E59F5"/>
    <w:rsid w:val="002E5F56"/>
    <w:rsid w:val="002E73BB"/>
    <w:rsid w:val="002F0830"/>
    <w:rsid w:val="002F2BBF"/>
    <w:rsid w:val="002F3843"/>
    <w:rsid w:val="002F791A"/>
    <w:rsid w:val="002F7C42"/>
    <w:rsid w:val="00301B12"/>
    <w:rsid w:val="003043E5"/>
    <w:rsid w:val="003052A1"/>
    <w:rsid w:val="00305E87"/>
    <w:rsid w:val="00307E4A"/>
    <w:rsid w:val="00311A1B"/>
    <w:rsid w:val="00314392"/>
    <w:rsid w:val="003167BB"/>
    <w:rsid w:val="00316CEF"/>
    <w:rsid w:val="0031717F"/>
    <w:rsid w:val="00317AD0"/>
    <w:rsid w:val="0032099A"/>
    <w:rsid w:val="0032255A"/>
    <w:rsid w:val="003316D6"/>
    <w:rsid w:val="00333003"/>
    <w:rsid w:val="0033429C"/>
    <w:rsid w:val="003348AC"/>
    <w:rsid w:val="003353D0"/>
    <w:rsid w:val="00335C0D"/>
    <w:rsid w:val="00336D51"/>
    <w:rsid w:val="003371AC"/>
    <w:rsid w:val="00337389"/>
    <w:rsid w:val="00337881"/>
    <w:rsid w:val="0034111A"/>
    <w:rsid w:val="00342098"/>
    <w:rsid w:val="00342F92"/>
    <w:rsid w:val="00344498"/>
    <w:rsid w:val="00346154"/>
    <w:rsid w:val="00360BE3"/>
    <w:rsid w:val="00361DF3"/>
    <w:rsid w:val="0036618A"/>
    <w:rsid w:val="0037084A"/>
    <w:rsid w:val="003711A5"/>
    <w:rsid w:val="003765D0"/>
    <w:rsid w:val="00381058"/>
    <w:rsid w:val="00384828"/>
    <w:rsid w:val="00386600"/>
    <w:rsid w:val="00387AFA"/>
    <w:rsid w:val="003907B6"/>
    <w:rsid w:val="00390E63"/>
    <w:rsid w:val="003915AB"/>
    <w:rsid w:val="00394BF3"/>
    <w:rsid w:val="00394D69"/>
    <w:rsid w:val="003961C4"/>
    <w:rsid w:val="00397182"/>
    <w:rsid w:val="003A11F2"/>
    <w:rsid w:val="003A147A"/>
    <w:rsid w:val="003A23E2"/>
    <w:rsid w:val="003A2526"/>
    <w:rsid w:val="003A3CC4"/>
    <w:rsid w:val="003A4CBC"/>
    <w:rsid w:val="003A5027"/>
    <w:rsid w:val="003A55AD"/>
    <w:rsid w:val="003B140F"/>
    <w:rsid w:val="003B4E15"/>
    <w:rsid w:val="003B5E87"/>
    <w:rsid w:val="003B7014"/>
    <w:rsid w:val="003C3776"/>
    <w:rsid w:val="003C4B1A"/>
    <w:rsid w:val="003C785F"/>
    <w:rsid w:val="003D27AC"/>
    <w:rsid w:val="003D27F7"/>
    <w:rsid w:val="003D4919"/>
    <w:rsid w:val="003D4EBE"/>
    <w:rsid w:val="003D577B"/>
    <w:rsid w:val="003D71CD"/>
    <w:rsid w:val="003D7A92"/>
    <w:rsid w:val="003E1194"/>
    <w:rsid w:val="003E1CD1"/>
    <w:rsid w:val="003E2271"/>
    <w:rsid w:val="003E24F2"/>
    <w:rsid w:val="003E3C3B"/>
    <w:rsid w:val="003E3DF6"/>
    <w:rsid w:val="003E4C5A"/>
    <w:rsid w:val="003E5D59"/>
    <w:rsid w:val="003F3B42"/>
    <w:rsid w:val="003F4318"/>
    <w:rsid w:val="003F4E2F"/>
    <w:rsid w:val="004008C8"/>
    <w:rsid w:val="00402990"/>
    <w:rsid w:val="00405F80"/>
    <w:rsid w:val="0040700C"/>
    <w:rsid w:val="00410682"/>
    <w:rsid w:val="00410B62"/>
    <w:rsid w:val="004118B0"/>
    <w:rsid w:val="004138AE"/>
    <w:rsid w:val="004146C5"/>
    <w:rsid w:val="00415CA6"/>
    <w:rsid w:val="00422320"/>
    <w:rsid w:val="00423172"/>
    <w:rsid w:val="0042439B"/>
    <w:rsid w:val="004264F9"/>
    <w:rsid w:val="004269CD"/>
    <w:rsid w:val="004309E2"/>
    <w:rsid w:val="00433231"/>
    <w:rsid w:val="0043341F"/>
    <w:rsid w:val="00434D88"/>
    <w:rsid w:val="00436C58"/>
    <w:rsid w:val="00440770"/>
    <w:rsid w:val="00440973"/>
    <w:rsid w:val="00440DBA"/>
    <w:rsid w:val="00441955"/>
    <w:rsid w:val="00442413"/>
    <w:rsid w:val="00442E3A"/>
    <w:rsid w:val="0044308D"/>
    <w:rsid w:val="0044784F"/>
    <w:rsid w:val="004508DC"/>
    <w:rsid w:val="00452F64"/>
    <w:rsid w:val="00453AA5"/>
    <w:rsid w:val="00453CE6"/>
    <w:rsid w:val="0045719D"/>
    <w:rsid w:val="00457643"/>
    <w:rsid w:val="00457E33"/>
    <w:rsid w:val="004604F5"/>
    <w:rsid w:val="00460F33"/>
    <w:rsid w:val="00461061"/>
    <w:rsid w:val="0046316E"/>
    <w:rsid w:val="00464DAA"/>
    <w:rsid w:val="004650CD"/>
    <w:rsid w:val="00467306"/>
    <w:rsid w:val="0046764C"/>
    <w:rsid w:val="00470CB2"/>
    <w:rsid w:val="00472EA0"/>
    <w:rsid w:val="00473FAD"/>
    <w:rsid w:val="00475A88"/>
    <w:rsid w:val="00476AD9"/>
    <w:rsid w:val="00476E14"/>
    <w:rsid w:val="004774F2"/>
    <w:rsid w:val="00483074"/>
    <w:rsid w:val="00490181"/>
    <w:rsid w:val="00494E3C"/>
    <w:rsid w:val="004957E5"/>
    <w:rsid w:val="004958E3"/>
    <w:rsid w:val="004A00B7"/>
    <w:rsid w:val="004A0147"/>
    <w:rsid w:val="004A0DD8"/>
    <w:rsid w:val="004A0EB0"/>
    <w:rsid w:val="004A1028"/>
    <w:rsid w:val="004A3255"/>
    <w:rsid w:val="004A6A9F"/>
    <w:rsid w:val="004A7D98"/>
    <w:rsid w:val="004B0931"/>
    <w:rsid w:val="004B0F5F"/>
    <w:rsid w:val="004B2AE8"/>
    <w:rsid w:val="004B5CB0"/>
    <w:rsid w:val="004B66C8"/>
    <w:rsid w:val="004C5DB7"/>
    <w:rsid w:val="004C7EB6"/>
    <w:rsid w:val="004D1B8D"/>
    <w:rsid w:val="004D4641"/>
    <w:rsid w:val="004E3910"/>
    <w:rsid w:val="004E4781"/>
    <w:rsid w:val="004E510A"/>
    <w:rsid w:val="004E68DE"/>
    <w:rsid w:val="004E7116"/>
    <w:rsid w:val="004F0697"/>
    <w:rsid w:val="004F07B4"/>
    <w:rsid w:val="004F36BC"/>
    <w:rsid w:val="004F39BC"/>
    <w:rsid w:val="00503B11"/>
    <w:rsid w:val="00505385"/>
    <w:rsid w:val="00506878"/>
    <w:rsid w:val="0051084D"/>
    <w:rsid w:val="00511E32"/>
    <w:rsid w:val="005152F6"/>
    <w:rsid w:val="00515B7B"/>
    <w:rsid w:val="00516F32"/>
    <w:rsid w:val="00516FD3"/>
    <w:rsid w:val="00517300"/>
    <w:rsid w:val="0052506F"/>
    <w:rsid w:val="0052510C"/>
    <w:rsid w:val="0052577F"/>
    <w:rsid w:val="00526FA1"/>
    <w:rsid w:val="00527E03"/>
    <w:rsid w:val="0053198E"/>
    <w:rsid w:val="00534063"/>
    <w:rsid w:val="00537E53"/>
    <w:rsid w:val="005413AB"/>
    <w:rsid w:val="00541B2D"/>
    <w:rsid w:val="00544FD4"/>
    <w:rsid w:val="005473E6"/>
    <w:rsid w:val="0054775B"/>
    <w:rsid w:val="005478E1"/>
    <w:rsid w:val="00550F49"/>
    <w:rsid w:val="00556B27"/>
    <w:rsid w:val="005602CD"/>
    <w:rsid w:val="005625F6"/>
    <w:rsid w:val="00563C4C"/>
    <w:rsid w:val="00564688"/>
    <w:rsid w:val="00565F25"/>
    <w:rsid w:val="005673D6"/>
    <w:rsid w:val="00570780"/>
    <w:rsid w:val="005709D0"/>
    <w:rsid w:val="00575F11"/>
    <w:rsid w:val="0057695D"/>
    <w:rsid w:val="00577B60"/>
    <w:rsid w:val="00580057"/>
    <w:rsid w:val="00582513"/>
    <w:rsid w:val="005827E8"/>
    <w:rsid w:val="00583225"/>
    <w:rsid w:val="005834DE"/>
    <w:rsid w:val="00587002"/>
    <w:rsid w:val="00592AB2"/>
    <w:rsid w:val="00596656"/>
    <w:rsid w:val="00596EF9"/>
    <w:rsid w:val="0059719F"/>
    <w:rsid w:val="005971CE"/>
    <w:rsid w:val="005A07A3"/>
    <w:rsid w:val="005A2E41"/>
    <w:rsid w:val="005A3D57"/>
    <w:rsid w:val="005A4475"/>
    <w:rsid w:val="005A64E1"/>
    <w:rsid w:val="005A7A92"/>
    <w:rsid w:val="005B1B53"/>
    <w:rsid w:val="005B3C3B"/>
    <w:rsid w:val="005B437D"/>
    <w:rsid w:val="005B4E84"/>
    <w:rsid w:val="005B6ED4"/>
    <w:rsid w:val="005B6F83"/>
    <w:rsid w:val="005B7291"/>
    <w:rsid w:val="005B7843"/>
    <w:rsid w:val="005C2115"/>
    <w:rsid w:val="005C4CBF"/>
    <w:rsid w:val="005C6C85"/>
    <w:rsid w:val="005D245A"/>
    <w:rsid w:val="005D44EC"/>
    <w:rsid w:val="005E528D"/>
    <w:rsid w:val="005E5DE9"/>
    <w:rsid w:val="005F0715"/>
    <w:rsid w:val="005F104C"/>
    <w:rsid w:val="005F23BC"/>
    <w:rsid w:val="005F3639"/>
    <w:rsid w:val="005F576C"/>
    <w:rsid w:val="005F681C"/>
    <w:rsid w:val="00604571"/>
    <w:rsid w:val="00604A12"/>
    <w:rsid w:val="00607123"/>
    <w:rsid w:val="00611C0A"/>
    <w:rsid w:val="006128AD"/>
    <w:rsid w:val="00613357"/>
    <w:rsid w:val="00613739"/>
    <w:rsid w:val="00613F73"/>
    <w:rsid w:val="00614E92"/>
    <w:rsid w:val="0061690C"/>
    <w:rsid w:val="00616AD0"/>
    <w:rsid w:val="00616D15"/>
    <w:rsid w:val="00620F85"/>
    <w:rsid w:val="00624496"/>
    <w:rsid w:val="00624609"/>
    <w:rsid w:val="006248CB"/>
    <w:rsid w:val="0062552F"/>
    <w:rsid w:val="0063203D"/>
    <w:rsid w:val="0063613C"/>
    <w:rsid w:val="006362FE"/>
    <w:rsid w:val="00640A35"/>
    <w:rsid w:val="006416CB"/>
    <w:rsid w:val="00642A0F"/>
    <w:rsid w:val="00643016"/>
    <w:rsid w:val="00644C29"/>
    <w:rsid w:val="006450F9"/>
    <w:rsid w:val="0064550C"/>
    <w:rsid w:val="00646A07"/>
    <w:rsid w:val="00652CE8"/>
    <w:rsid w:val="006546EC"/>
    <w:rsid w:val="00655E06"/>
    <w:rsid w:val="00656013"/>
    <w:rsid w:val="006560A8"/>
    <w:rsid w:val="00656990"/>
    <w:rsid w:val="00656EE9"/>
    <w:rsid w:val="006572A3"/>
    <w:rsid w:val="00660EFA"/>
    <w:rsid w:val="00660F1B"/>
    <w:rsid w:val="00663EAB"/>
    <w:rsid w:val="006641C7"/>
    <w:rsid w:val="00664BB8"/>
    <w:rsid w:val="00667BEE"/>
    <w:rsid w:val="006706BA"/>
    <w:rsid w:val="00670ACD"/>
    <w:rsid w:val="00671FDC"/>
    <w:rsid w:val="00673667"/>
    <w:rsid w:val="00673E70"/>
    <w:rsid w:val="006745E7"/>
    <w:rsid w:val="00674B77"/>
    <w:rsid w:val="00675EFF"/>
    <w:rsid w:val="00676ACF"/>
    <w:rsid w:val="00677CCF"/>
    <w:rsid w:val="006841B2"/>
    <w:rsid w:val="006859A9"/>
    <w:rsid w:val="006970A1"/>
    <w:rsid w:val="00697B79"/>
    <w:rsid w:val="00697F1A"/>
    <w:rsid w:val="00697FEF"/>
    <w:rsid w:val="006A327E"/>
    <w:rsid w:val="006A6931"/>
    <w:rsid w:val="006A69EF"/>
    <w:rsid w:val="006A733E"/>
    <w:rsid w:val="006A7F14"/>
    <w:rsid w:val="006B03C1"/>
    <w:rsid w:val="006B31A3"/>
    <w:rsid w:val="006B46BA"/>
    <w:rsid w:val="006B4ED9"/>
    <w:rsid w:val="006B6DFD"/>
    <w:rsid w:val="006C42EB"/>
    <w:rsid w:val="006D1090"/>
    <w:rsid w:val="006D17D6"/>
    <w:rsid w:val="006D1862"/>
    <w:rsid w:val="006D25A0"/>
    <w:rsid w:val="006D30EF"/>
    <w:rsid w:val="006D426B"/>
    <w:rsid w:val="006D5273"/>
    <w:rsid w:val="006D5B42"/>
    <w:rsid w:val="006D67EF"/>
    <w:rsid w:val="006D6DFA"/>
    <w:rsid w:val="006E2490"/>
    <w:rsid w:val="006E2A9C"/>
    <w:rsid w:val="006E31E4"/>
    <w:rsid w:val="006E3BF1"/>
    <w:rsid w:val="006E4308"/>
    <w:rsid w:val="006E4DED"/>
    <w:rsid w:val="006E5172"/>
    <w:rsid w:val="006E5623"/>
    <w:rsid w:val="006E64B6"/>
    <w:rsid w:val="006E7228"/>
    <w:rsid w:val="006F06C3"/>
    <w:rsid w:val="006F6204"/>
    <w:rsid w:val="00700688"/>
    <w:rsid w:val="00702FDE"/>
    <w:rsid w:val="00703842"/>
    <w:rsid w:val="0070495E"/>
    <w:rsid w:val="00707ED1"/>
    <w:rsid w:val="00712A58"/>
    <w:rsid w:val="007133E4"/>
    <w:rsid w:val="00713938"/>
    <w:rsid w:val="0072545C"/>
    <w:rsid w:val="00726F5D"/>
    <w:rsid w:val="00731126"/>
    <w:rsid w:val="0073334A"/>
    <w:rsid w:val="00734675"/>
    <w:rsid w:val="00735F1B"/>
    <w:rsid w:val="007361FE"/>
    <w:rsid w:val="007368F8"/>
    <w:rsid w:val="00737EEE"/>
    <w:rsid w:val="00741E4C"/>
    <w:rsid w:val="00743655"/>
    <w:rsid w:val="00744DAD"/>
    <w:rsid w:val="00745365"/>
    <w:rsid w:val="00745BCA"/>
    <w:rsid w:val="007460A2"/>
    <w:rsid w:val="0074642F"/>
    <w:rsid w:val="00746A10"/>
    <w:rsid w:val="00747893"/>
    <w:rsid w:val="007528C2"/>
    <w:rsid w:val="00753353"/>
    <w:rsid w:val="00754A8E"/>
    <w:rsid w:val="00755987"/>
    <w:rsid w:val="00756334"/>
    <w:rsid w:val="00756441"/>
    <w:rsid w:val="0075690F"/>
    <w:rsid w:val="00756EF6"/>
    <w:rsid w:val="00760657"/>
    <w:rsid w:val="0076429F"/>
    <w:rsid w:val="00764BDB"/>
    <w:rsid w:val="00765B0B"/>
    <w:rsid w:val="00771AAD"/>
    <w:rsid w:val="00772858"/>
    <w:rsid w:val="00774A8B"/>
    <w:rsid w:val="00775543"/>
    <w:rsid w:val="00776E47"/>
    <w:rsid w:val="00776F75"/>
    <w:rsid w:val="00780846"/>
    <w:rsid w:val="007843DF"/>
    <w:rsid w:val="00784698"/>
    <w:rsid w:val="00784DE2"/>
    <w:rsid w:val="00786324"/>
    <w:rsid w:val="007877EE"/>
    <w:rsid w:val="00791427"/>
    <w:rsid w:val="00794530"/>
    <w:rsid w:val="00795262"/>
    <w:rsid w:val="0079559F"/>
    <w:rsid w:val="007A0A54"/>
    <w:rsid w:val="007A0D28"/>
    <w:rsid w:val="007A1E57"/>
    <w:rsid w:val="007A2597"/>
    <w:rsid w:val="007A264D"/>
    <w:rsid w:val="007A38E7"/>
    <w:rsid w:val="007A4379"/>
    <w:rsid w:val="007A54ED"/>
    <w:rsid w:val="007A659A"/>
    <w:rsid w:val="007B113A"/>
    <w:rsid w:val="007B149D"/>
    <w:rsid w:val="007B1A6B"/>
    <w:rsid w:val="007B37D1"/>
    <w:rsid w:val="007C016E"/>
    <w:rsid w:val="007C469E"/>
    <w:rsid w:val="007C4A06"/>
    <w:rsid w:val="007D03BC"/>
    <w:rsid w:val="007D12C5"/>
    <w:rsid w:val="007D18FB"/>
    <w:rsid w:val="007D28E7"/>
    <w:rsid w:val="007D2E58"/>
    <w:rsid w:val="007D568E"/>
    <w:rsid w:val="007D5793"/>
    <w:rsid w:val="007D796B"/>
    <w:rsid w:val="007E7225"/>
    <w:rsid w:val="007E76CD"/>
    <w:rsid w:val="007F2757"/>
    <w:rsid w:val="007F511B"/>
    <w:rsid w:val="007F5B84"/>
    <w:rsid w:val="007F7684"/>
    <w:rsid w:val="008005AE"/>
    <w:rsid w:val="008021E6"/>
    <w:rsid w:val="008027D1"/>
    <w:rsid w:val="00802940"/>
    <w:rsid w:val="00802AAD"/>
    <w:rsid w:val="00804826"/>
    <w:rsid w:val="0080506D"/>
    <w:rsid w:val="008052DB"/>
    <w:rsid w:val="00810E10"/>
    <w:rsid w:val="0081271C"/>
    <w:rsid w:val="008133D5"/>
    <w:rsid w:val="00817B57"/>
    <w:rsid w:val="00820AF4"/>
    <w:rsid w:val="00822FD6"/>
    <w:rsid w:val="0082400C"/>
    <w:rsid w:val="00824FA7"/>
    <w:rsid w:val="0082501C"/>
    <w:rsid w:val="00825169"/>
    <w:rsid w:val="0082649B"/>
    <w:rsid w:val="008269E9"/>
    <w:rsid w:val="00832336"/>
    <w:rsid w:val="00832D6E"/>
    <w:rsid w:val="00834070"/>
    <w:rsid w:val="00840863"/>
    <w:rsid w:val="008410F1"/>
    <w:rsid w:val="0084207A"/>
    <w:rsid w:val="00842453"/>
    <w:rsid w:val="0084264F"/>
    <w:rsid w:val="00843194"/>
    <w:rsid w:val="0084531F"/>
    <w:rsid w:val="00845C0E"/>
    <w:rsid w:val="00850DA4"/>
    <w:rsid w:val="00850F99"/>
    <w:rsid w:val="00850FF8"/>
    <w:rsid w:val="00853250"/>
    <w:rsid w:val="008538D9"/>
    <w:rsid w:val="00853C34"/>
    <w:rsid w:val="00856635"/>
    <w:rsid w:val="00856E3E"/>
    <w:rsid w:val="0085720B"/>
    <w:rsid w:val="00857AEA"/>
    <w:rsid w:val="0086014F"/>
    <w:rsid w:val="00861367"/>
    <w:rsid w:val="008613EE"/>
    <w:rsid w:val="00862E09"/>
    <w:rsid w:val="0086397C"/>
    <w:rsid w:val="00863B2F"/>
    <w:rsid w:val="008712D1"/>
    <w:rsid w:val="008715FE"/>
    <w:rsid w:val="008724A7"/>
    <w:rsid w:val="008734B6"/>
    <w:rsid w:val="00873ACA"/>
    <w:rsid w:val="00875AAA"/>
    <w:rsid w:val="00876C0F"/>
    <w:rsid w:val="00877A44"/>
    <w:rsid w:val="008828BF"/>
    <w:rsid w:val="00884198"/>
    <w:rsid w:val="0088472D"/>
    <w:rsid w:val="0088527C"/>
    <w:rsid w:val="00885331"/>
    <w:rsid w:val="00886EE5"/>
    <w:rsid w:val="008911E3"/>
    <w:rsid w:val="00893119"/>
    <w:rsid w:val="00894685"/>
    <w:rsid w:val="00895AB0"/>
    <w:rsid w:val="00896489"/>
    <w:rsid w:val="008969DA"/>
    <w:rsid w:val="008970FC"/>
    <w:rsid w:val="0089777E"/>
    <w:rsid w:val="008A6DB1"/>
    <w:rsid w:val="008A707B"/>
    <w:rsid w:val="008B19F1"/>
    <w:rsid w:val="008B49FD"/>
    <w:rsid w:val="008B4E61"/>
    <w:rsid w:val="008B75E9"/>
    <w:rsid w:val="008B7F29"/>
    <w:rsid w:val="008C038B"/>
    <w:rsid w:val="008C04F7"/>
    <w:rsid w:val="008C1E66"/>
    <w:rsid w:val="008C3027"/>
    <w:rsid w:val="008C34D1"/>
    <w:rsid w:val="008C37B3"/>
    <w:rsid w:val="008D1BA1"/>
    <w:rsid w:val="008D3DF0"/>
    <w:rsid w:val="008D4D74"/>
    <w:rsid w:val="008D5CF4"/>
    <w:rsid w:val="008D776E"/>
    <w:rsid w:val="008E0972"/>
    <w:rsid w:val="008E3A2D"/>
    <w:rsid w:val="008E3CC0"/>
    <w:rsid w:val="008E5217"/>
    <w:rsid w:val="008E7618"/>
    <w:rsid w:val="008E7A8C"/>
    <w:rsid w:val="008F62B8"/>
    <w:rsid w:val="009004E7"/>
    <w:rsid w:val="00900544"/>
    <w:rsid w:val="00904BB1"/>
    <w:rsid w:val="009065AF"/>
    <w:rsid w:val="00913021"/>
    <w:rsid w:val="00913084"/>
    <w:rsid w:val="00916604"/>
    <w:rsid w:val="00921F53"/>
    <w:rsid w:val="00922D51"/>
    <w:rsid w:val="0092344B"/>
    <w:rsid w:val="009240F3"/>
    <w:rsid w:val="0092470F"/>
    <w:rsid w:val="00925FA5"/>
    <w:rsid w:val="00930254"/>
    <w:rsid w:val="009305A1"/>
    <w:rsid w:val="0093086F"/>
    <w:rsid w:val="00932789"/>
    <w:rsid w:val="00932A4E"/>
    <w:rsid w:val="00933787"/>
    <w:rsid w:val="009349F7"/>
    <w:rsid w:val="0093635C"/>
    <w:rsid w:val="0094068C"/>
    <w:rsid w:val="0094410B"/>
    <w:rsid w:val="00946E95"/>
    <w:rsid w:val="00947B35"/>
    <w:rsid w:val="0095044A"/>
    <w:rsid w:val="00951C02"/>
    <w:rsid w:val="009523C4"/>
    <w:rsid w:val="00953C10"/>
    <w:rsid w:val="00953D67"/>
    <w:rsid w:val="00953F96"/>
    <w:rsid w:val="009575C5"/>
    <w:rsid w:val="0095764E"/>
    <w:rsid w:val="009576D6"/>
    <w:rsid w:val="00961382"/>
    <w:rsid w:val="00961FE9"/>
    <w:rsid w:val="00962DF4"/>
    <w:rsid w:val="00966880"/>
    <w:rsid w:val="00966F1E"/>
    <w:rsid w:val="0097112E"/>
    <w:rsid w:val="00971336"/>
    <w:rsid w:val="00971C7B"/>
    <w:rsid w:val="00972110"/>
    <w:rsid w:val="00974FB6"/>
    <w:rsid w:val="009754ED"/>
    <w:rsid w:val="00975F89"/>
    <w:rsid w:val="00976E86"/>
    <w:rsid w:val="0097825E"/>
    <w:rsid w:val="0098022C"/>
    <w:rsid w:val="009816F4"/>
    <w:rsid w:val="00981B38"/>
    <w:rsid w:val="009848A9"/>
    <w:rsid w:val="00985600"/>
    <w:rsid w:val="009906F0"/>
    <w:rsid w:val="009A0971"/>
    <w:rsid w:val="009A1912"/>
    <w:rsid w:val="009A2293"/>
    <w:rsid w:val="009A5608"/>
    <w:rsid w:val="009A696D"/>
    <w:rsid w:val="009A7414"/>
    <w:rsid w:val="009A777F"/>
    <w:rsid w:val="009A78C0"/>
    <w:rsid w:val="009A7AED"/>
    <w:rsid w:val="009B14C8"/>
    <w:rsid w:val="009B1FCE"/>
    <w:rsid w:val="009B318A"/>
    <w:rsid w:val="009B32A4"/>
    <w:rsid w:val="009B4294"/>
    <w:rsid w:val="009B4A3E"/>
    <w:rsid w:val="009B4ADD"/>
    <w:rsid w:val="009B4FC1"/>
    <w:rsid w:val="009B64AC"/>
    <w:rsid w:val="009C0886"/>
    <w:rsid w:val="009C2C18"/>
    <w:rsid w:val="009C3A7B"/>
    <w:rsid w:val="009D0B1C"/>
    <w:rsid w:val="009D17FD"/>
    <w:rsid w:val="009D1E87"/>
    <w:rsid w:val="009D1FD5"/>
    <w:rsid w:val="009D2EE7"/>
    <w:rsid w:val="009D310E"/>
    <w:rsid w:val="009D48AD"/>
    <w:rsid w:val="009D48EC"/>
    <w:rsid w:val="009D5E0A"/>
    <w:rsid w:val="009D6BD3"/>
    <w:rsid w:val="009D78A0"/>
    <w:rsid w:val="009E0114"/>
    <w:rsid w:val="009E2543"/>
    <w:rsid w:val="009E29E2"/>
    <w:rsid w:val="009E37E8"/>
    <w:rsid w:val="009E479F"/>
    <w:rsid w:val="009E6393"/>
    <w:rsid w:val="009E6C66"/>
    <w:rsid w:val="009E72D7"/>
    <w:rsid w:val="009E7E22"/>
    <w:rsid w:val="009F0CE6"/>
    <w:rsid w:val="009F54FF"/>
    <w:rsid w:val="009F58C6"/>
    <w:rsid w:val="009F5BC0"/>
    <w:rsid w:val="009F6500"/>
    <w:rsid w:val="009F7D81"/>
    <w:rsid w:val="00A00B61"/>
    <w:rsid w:val="00A02B59"/>
    <w:rsid w:val="00A0413A"/>
    <w:rsid w:val="00A046E2"/>
    <w:rsid w:val="00A05DE2"/>
    <w:rsid w:val="00A05EB6"/>
    <w:rsid w:val="00A115E6"/>
    <w:rsid w:val="00A14C38"/>
    <w:rsid w:val="00A1777D"/>
    <w:rsid w:val="00A23574"/>
    <w:rsid w:val="00A23B6D"/>
    <w:rsid w:val="00A26799"/>
    <w:rsid w:val="00A26EDC"/>
    <w:rsid w:val="00A3063C"/>
    <w:rsid w:val="00A32CDC"/>
    <w:rsid w:val="00A34C68"/>
    <w:rsid w:val="00A36742"/>
    <w:rsid w:val="00A36919"/>
    <w:rsid w:val="00A3758A"/>
    <w:rsid w:val="00A40529"/>
    <w:rsid w:val="00A408CA"/>
    <w:rsid w:val="00A41B50"/>
    <w:rsid w:val="00A41E53"/>
    <w:rsid w:val="00A42141"/>
    <w:rsid w:val="00A424E7"/>
    <w:rsid w:val="00A44E30"/>
    <w:rsid w:val="00A45758"/>
    <w:rsid w:val="00A47426"/>
    <w:rsid w:val="00A532C2"/>
    <w:rsid w:val="00A55D13"/>
    <w:rsid w:val="00A57130"/>
    <w:rsid w:val="00A60018"/>
    <w:rsid w:val="00A62EF5"/>
    <w:rsid w:val="00A6392D"/>
    <w:rsid w:val="00A642AE"/>
    <w:rsid w:val="00A64D81"/>
    <w:rsid w:val="00A66A1F"/>
    <w:rsid w:val="00A70EE0"/>
    <w:rsid w:val="00A71B18"/>
    <w:rsid w:val="00A7209D"/>
    <w:rsid w:val="00A72495"/>
    <w:rsid w:val="00A73C8C"/>
    <w:rsid w:val="00A74297"/>
    <w:rsid w:val="00A773F0"/>
    <w:rsid w:val="00A77B25"/>
    <w:rsid w:val="00A81742"/>
    <w:rsid w:val="00A82DB2"/>
    <w:rsid w:val="00A8343D"/>
    <w:rsid w:val="00A845D3"/>
    <w:rsid w:val="00A84C3E"/>
    <w:rsid w:val="00A8601B"/>
    <w:rsid w:val="00A922DC"/>
    <w:rsid w:val="00A923C1"/>
    <w:rsid w:val="00A92F70"/>
    <w:rsid w:val="00A9365D"/>
    <w:rsid w:val="00A940C7"/>
    <w:rsid w:val="00A94165"/>
    <w:rsid w:val="00A94FF5"/>
    <w:rsid w:val="00A96C32"/>
    <w:rsid w:val="00A96C7E"/>
    <w:rsid w:val="00A96FDF"/>
    <w:rsid w:val="00A976CE"/>
    <w:rsid w:val="00AA0488"/>
    <w:rsid w:val="00AA21D4"/>
    <w:rsid w:val="00AA3142"/>
    <w:rsid w:val="00AA3719"/>
    <w:rsid w:val="00AA5EF5"/>
    <w:rsid w:val="00AB2A1D"/>
    <w:rsid w:val="00AB4AC1"/>
    <w:rsid w:val="00AB5D71"/>
    <w:rsid w:val="00AB5FA1"/>
    <w:rsid w:val="00AC1A7B"/>
    <w:rsid w:val="00AC20D3"/>
    <w:rsid w:val="00AC2E79"/>
    <w:rsid w:val="00AC4369"/>
    <w:rsid w:val="00AC78D2"/>
    <w:rsid w:val="00AD016B"/>
    <w:rsid w:val="00AD0BB8"/>
    <w:rsid w:val="00AD1343"/>
    <w:rsid w:val="00AD1D73"/>
    <w:rsid w:val="00AD2EC1"/>
    <w:rsid w:val="00AD3A20"/>
    <w:rsid w:val="00AD4BE5"/>
    <w:rsid w:val="00AD4D5B"/>
    <w:rsid w:val="00AD561A"/>
    <w:rsid w:val="00AD74D5"/>
    <w:rsid w:val="00AD7BCC"/>
    <w:rsid w:val="00AE05B0"/>
    <w:rsid w:val="00AE7314"/>
    <w:rsid w:val="00AE7C7E"/>
    <w:rsid w:val="00AF0D17"/>
    <w:rsid w:val="00AF406C"/>
    <w:rsid w:val="00AF5AE6"/>
    <w:rsid w:val="00AF745C"/>
    <w:rsid w:val="00B00601"/>
    <w:rsid w:val="00B00640"/>
    <w:rsid w:val="00B02016"/>
    <w:rsid w:val="00B02737"/>
    <w:rsid w:val="00B03480"/>
    <w:rsid w:val="00B063E1"/>
    <w:rsid w:val="00B076B8"/>
    <w:rsid w:val="00B07B43"/>
    <w:rsid w:val="00B10596"/>
    <w:rsid w:val="00B11772"/>
    <w:rsid w:val="00B11ED4"/>
    <w:rsid w:val="00B1200F"/>
    <w:rsid w:val="00B13092"/>
    <w:rsid w:val="00B158CB"/>
    <w:rsid w:val="00B158D5"/>
    <w:rsid w:val="00B15B62"/>
    <w:rsid w:val="00B1719A"/>
    <w:rsid w:val="00B17654"/>
    <w:rsid w:val="00B17FD8"/>
    <w:rsid w:val="00B212A1"/>
    <w:rsid w:val="00B216FD"/>
    <w:rsid w:val="00B22B7B"/>
    <w:rsid w:val="00B239FF"/>
    <w:rsid w:val="00B23B3D"/>
    <w:rsid w:val="00B25AA9"/>
    <w:rsid w:val="00B25D47"/>
    <w:rsid w:val="00B26B23"/>
    <w:rsid w:val="00B27225"/>
    <w:rsid w:val="00B27A42"/>
    <w:rsid w:val="00B27BC0"/>
    <w:rsid w:val="00B30F99"/>
    <w:rsid w:val="00B33DAB"/>
    <w:rsid w:val="00B34453"/>
    <w:rsid w:val="00B34DB0"/>
    <w:rsid w:val="00B3516B"/>
    <w:rsid w:val="00B36AE5"/>
    <w:rsid w:val="00B376AE"/>
    <w:rsid w:val="00B37C4B"/>
    <w:rsid w:val="00B45051"/>
    <w:rsid w:val="00B454CF"/>
    <w:rsid w:val="00B4711B"/>
    <w:rsid w:val="00B5003D"/>
    <w:rsid w:val="00B51CFB"/>
    <w:rsid w:val="00B52623"/>
    <w:rsid w:val="00B53C2A"/>
    <w:rsid w:val="00B565E7"/>
    <w:rsid w:val="00B57D1E"/>
    <w:rsid w:val="00B612CB"/>
    <w:rsid w:val="00B6166F"/>
    <w:rsid w:val="00B63094"/>
    <w:rsid w:val="00B64412"/>
    <w:rsid w:val="00B644EB"/>
    <w:rsid w:val="00B6522B"/>
    <w:rsid w:val="00B65AC6"/>
    <w:rsid w:val="00B672FC"/>
    <w:rsid w:val="00B70999"/>
    <w:rsid w:val="00B7205E"/>
    <w:rsid w:val="00B724E2"/>
    <w:rsid w:val="00B73565"/>
    <w:rsid w:val="00B77C13"/>
    <w:rsid w:val="00B80AB4"/>
    <w:rsid w:val="00B826B2"/>
    <w:rsid w:val="00B82E35"/>
    <w:rsid w:val="00B8401B"/>
    <w:rsid w:val="00B90004"/>
    <w:rsid w:val="00B90ABB"/>
    <w:rsid w:val="00B9272C"/>
    <w:rsid w:val="00B9313D"/>
    <w:rsid w:val="00B971AA"/>
    <w:rsid w:val="00B9722C"/>
    <w:rsid w:val="00B978D5"/>
    <w:rsid w:val="00BA20F0"/>
    <w:rsid w:val="00BA29EE"/>
    <w:rsid w:val="00BA300D"/>
    <w:rsid w:val="00BA381F"/>
    <w:rsid w:val="00BA68E3"/>
    <w:rsid w:val="00BA7994"/>
    <w:rsid w:val="00BB263E"/>
    <w:rsid w:val="00BB6273"/>
    <w:rsid w:val="00BB6C7E"/>
    <w:rsid w:val="00BB70C6"/>
    <w:rsid w:val="00BC060E"/>
    <w:rsid w:val="00BC1566"/>
    <w:rsid w:val="00BC2F3B"/>
    <w:rsid w:val="00BC47AB"/>
    <w:rsid w:val="00BC613E"/>
    <w:rsid w:val="00BC7636"/>
    <w:rsid w:val="00BD0ADF"/>
    <w:rsid w:val="00BD1A92"/>
    <w:rsid w:val="00BD251F"/>
    <w:rsid w:val="00BD49BD"/>
    <w:rsid w:val="00BE0364"/>
    <w:rsid w:val="00BE0AAB"/>
    <w:rsid w:val="00BE1AF1"/>
    <w:rsid w:val="00BE327A"/>
    <w:rsid w:val="00BE48F2"/>
    <w:rsid w:val="00BE523B"/>
    <w:rsid w:val="00BE6D63"/>
    <w:rsid w:val="00BE702E"/>
    <w:rsid w:val="00BE751C"/>
    <w:rsid w:val="00BE7849"/>
    <w:rsid w:val="00BE7886"/>
    <w:rsid w:val="00BE7EFA"/>
    <w:rsid w:val="00BF03A4"/>
    <w:rsid w:val="00BF1C20"/>
    <w:rsid w:val="00BF2628"/>
    <w:rsid w:val="00BF40B4"/>
    <w:rsid w:val="00BF4C63"/>
    <w:rsid w:val="00BF5D56"/>
    <w:rsid w:val="00C00F82"/>
    <w:rsid w:val="00C04013"/>
    <w:rsid w:val="00C04409"/>
    <w:rsid w:val="00C10C41"/>
    <w:rsid w:val="00C10CCF"/>
    <w:rsid w:val="00C121BD"/>
    <w:rsid w:val="00C14618"/>
    <w:rsid w:val="00C15E5B"/>
    <w:rsid w:val="00C16A81"/>
    <w:rsid w:val="00C20C14"/>
    <w:rsid w:val="00C21C27"/>
    <w:rsid w:val="00C26C19"/>
    <w:rsid w:val="00C34295"/>
    <w:rsid w:val="00C35B8B"/>
    <w:rsid w:val="00C371C3"/>
    <w:rsid w:val="00C4221E"/>
    <w:rsid w:val="00C441A7"/>
    <w:rsid w:val="00C45DB7"/>
    <w:rsid w:val="00C45E8B"/>
    <w:rsid w:val="00C46ED7"/>
    <w:rsid w:val="00C507E3"/>
    <w:rsid w:val="00C53CA9"/>
    <w:rsid w:val="00C53FE9"/>
    <w:rsid w:val="00C54B6F"/>
    <w:rsid w:val="00C55B5A"/>
    <w:rsid w:val="00C57B2B"/>
    <w:rsid w:val="00C60A94"/>
    <w:rsid w:val="00C62EB9"/>
    <w:rsid w:val="00C639C1"/>
    <w:rsid w:val="00C63F88"/>
    <w:rsid w:val="00C64391"/>
    <w:rsid w:val="00C656A5"/>
    <w:rsid w:val="00C66135"/>
    <w:rsid w:val="00C66419"/>
    <w:rsid w:val="00C67CCA"/>
    <w:rsid w:val="00C67D9C"/>
    <w:rsid w:val="00C67FBA"/>
    <w:rsid w:val="00C7111A"/>
    <w:rsid w:val="00C72FAB"/>
    <w:rsid w:val="00C749EC"/>
    <w:rsid w:val="00C74C9A"/>
    <w:rsid w:val="00C81A8C"/>
    <w:rsid w:val="00C82FC0"/>
    <w:rsid w:val="00C83D2A"/>
    <w:rsid w:val="00C856F4"/>
    <w:rsid w:val="00C87C07"/>
    <w:rsid w:val="00C90A79"/>
    <w:rsid w:val="00C919F8"/>
    <w:rsid w:val="00C933D1"/>
    <w:rsid w:val="00C93AB4"/>
    <w:rsid w:val="00C93EC1"/>
    <w:rsid w:val="00C97C70"/>
    <w:rsid w:val="00C97EE2"/>
    <w:rsid w:val="00CA04F6"/>
    <w:rsid w:val="00CA5D84"/>
    <w:rsid w:val="00CA7C80"/>
    <w:rsid w:val="00CB3028"/>
    <w:rsid w:val="00CB3498"/>
    <w:rsid w:val="00CB3A19"/>
    <w:rsid w:val="00CB6349"/>
    <w:rsid w:val="00CB77E3"/>
    <w:rsid w:val="00CC08EC"/>
    <w:rsid w:val="00CC199D"/>
    <w:rsid w:val="00CC3237"/>
    <w:rsid w:val="00CC69F9"/>
    <w:rsid w:val="00CC77DE"/>
    <w:rsid w:val="00CD01B3"/>
    <w:rsid w:val="00CD2964"/>
    <w:rsid w:val="00CD2B46"/>
    <w:rsid w:val="00CD2BA6"/>
    <w:rsid w:val="00CD4E38"/>
    <w:rsid w:val="00CD7981"/>
    <w:rsid w:val="00CE181F"/>
    <w:rsid w:val="00CE1D96"/>
    <w:rsid w:val="00CE21F5"/>
    <w:rsid w:val="00CE233A"/>
    <w:rsid w:val="00CE3089"/>
    <w:rsid w:val="00CE309D"/>
    <w:rsid w:val="00CE3512"/>
    <w:rsid w:val="00CE4406"/>
    <w:rsid w:val="00CE61B4"/>
    <w:rsid w:val="00CF0742"/>
    <w:rsid w:val="00CF2730"/>
    <w:rsid w:val="00CF4345"/>
    <w:rsid w:val="00CF6317"/>
    <w:rsid w:val="00CF637D"/>
    <w:rsid w:val="00CF7101"/>
    <w:rsid w:val="00CF767F"/>
    <w:rsid w:val="00CF79F3"/>
    <w:rsid w:val="00D03B63"/>
    <w:rsid w:val="00D05143"/>
    <w:rsid w:val="00D07AB8"/>
    <w:rsid w:val="00D1019A"/>
    <w:rsid w:val="00D11813"/>
    <w:rsid w:val="00D122BD"/>
    <w:rsid w:val="00D14DDC"/>
    <w:rsid w:val="00D15350"/>
    <w:rsid w:val="00D15D9E"/>
    <w:rsid w:val="00D20FD8"/>
    <w:rsid w:val="00D214D7"/>
    <w:rsid w:val="00D247B0"/>
    <w:rsid w:val="00D26AEA"/>
    <w:rsid w:val="00D27D13"/>
    <w:rsid w:val="00D30973"/>
    <w:rsid w:val="00D3532E"/>
    <w:rsid w:val="00D363CE"/>
    <w:rsid w:val="00D401AD"/>
    <w:rsid w:val="00D439A2"/>
    <w:rsid w:val="00D4404F"/>
    <w:rsid w:val="00D441C4"/>
    <w:rsid w:val="00D45FE6"/>
    <w:rsid w:val="00D4639E"/>
    <w:rsid w:val="00D465F9"/>
    <w:rsid w:val="00D469DC"/>
    <w:rsid w:val="00D47131"/>
    <w:rsid w:val="00D50A69"/>
    <w:rsid w:val="00D50F60"/>
    <w:rsid w:val="00D522E9"/>
    <w:rsid w:val="00D5390F"/>
    <w:rsid w:val="00D53A71"/>
    <w:rsid w:val="00D53C7F"/>
    <w:rsid w:val="00D54BC6"/>
    <w:rsid w:val="00D55557"/>
    <w:rsid w:val="00D56CB6"/>
    <w:rsid w:val="00D5771E"/>
    <w:rsid w:val="00D60CA4"/>
    <w:rsid w:val="00D61EF1"/>
    <w:rsid w:val="00D62ABC"/>
    <w:rsid w:val="00D63846"/>
    <w:rsid w:val="00D675CF"/>
    <w:rsid w:val="00D70513"/>
    <w:rsid w:val="00D7087C"/>
    <w:rsid w:val="00D71BF9"/>
    <w:rsid w:val="00D72DF8"/>
    <w:rsid w:val="00D73E22"/>
    <w:rsid w:val="00D7540E"/>
    <w:rsid w:val="00D75B53"/>
    <w:rsid w:val="00D806A4"/>
    <w:rsid w:val="00D82005"/>
    <w:rsid w:val="00D8312F"/>
    <w:rsid w:val="00D832DD"/>
    <w:rsid w:val="00D844F7"/>
    <w:rsid w:val="00D859A6"/>
    <w:rsid w:val="00D8723A"/>
    <w:rsid w:val="00D878F2"/>
    <w:rsid w:val="00D92578"/>
    <w:rsid w:val="00D92DAF"/>
    <w:rsid w:val="00D94B2D"/>
    <w:rsid w:val="00D95B74"/>
    <w:rsid w:val="00DA182E"/>
    <w:rsid w:val="00DA3F99"/>
    <w:rsid w:val="00DA4379"/>
    <w:rsid w:val="00DA467F"/>
    <w:rsid w:val="00DA4BF1"/>
    <w:rsid w:val="00DA615A"/>
    <w:rsid w:val="00DB03D1"/>
    <w:rsid w:val="00DB0BCB"/>
    <w:rsid w:val="00DB6FD9"/>
    <w:rsid w:val="00DB7EF5"/>
    <w:rsid w:val="00DC0676"/>
    <w:rsid w:val="00DC4594"/>
    <w:rsid w:val="00DC4770"/>
    <w:rsid w:val="00DC7780"/>
    <w:rsid w:val="00DD1E80"/>
    <w:rsid w:val="00DD22F0"/>
    <w:rsid w:val="00DD45BA"/>
    <w:rsid w:val="00DD57B2"/>
    <w:rsid w:val="00DD74A3"/>
    <w:rsid w:val="00DE1D5C"/>
    <w:rsid w:val="00DE5645"/>
    <w:rsid w:val="00DE5D58"/>
    <w:rsid w:val="00DF1677"/>
    <w:rsid w:val="00DF1753"/>
    <w:rsid w:val="00E014CC"/>
    <w:rsid w:val="00E02B44"/>
    <w:rsid w:val="00E05D12"/>
    <w:rsid w:val="00E063A4"/>
    <w:rsid w:val="00E075AA"/>
    <w:rsid w:val="00E10CA6"/>
    <w:rsid w:val="00E15AB7"/>
    <w:rsid w:val="00E1796B"/>
    <w:rsid w:val="00E225CC"/>
    <w:rsid w:val="00E2345A"/>
    <w:rsid w:val="00E26FEF"/>
    <w:rsid w:val="00E27110"/>
    <w:rsid w:val="00E27FBC"/>
    <w:rsid w:val="00E306A9"/>
    <w:rsid w:val="00E30C6F"/>
    <w:rsid w:val="00E30C71"/>
    <w:rsid w:val="00E31265"/>
    <w:rsid w:val="00E31EC9"/>
    <w:rsid w:val="00E325A6"/>
    <w:rsid w:val="00E42F46"/>
    <w:rsid w:val="00E436AC"/>
    <w:rsid w:val="00E44B1B"/>
    <w:rsid w:val="00E453A1"/>
    <w:rsid w:val="00E45BD0"/>
    <w:rsid w:val="00E52427"/>
    <w:rsid w:val="00E541BB"/>
    <w:rsid w:val="00E5491A"/>
    <w:rsid w:val="00E558CA"/>
    <w:rsid w:val="00E60321"/>
    <w:rsid w:val="00E6147E"/>
    <w:rsid w:val="00E63E36"/>
    <w:rsid w:val="00E652CB"/>
    <w:rsid w:val="00E65F2C"/>
    <w:rsid w:val="00E677C4"/>
    <w:rsid w:val="00E67AF2"/>
    <w:rsid w:val="00E7097A"/>
    <w:rsid w:val="00E713A2"/>
    <w:rsid w:val="00E71958"/>
    <w:rsid w:val="00E71BFB"/>
    <w:rsid w:val="00E733F4"/>
    <w:rsid w:val="00E7355B"/>
    <w:rsid w:val="00E75299"/>
    <w:rsid w:val="00E77DB9"/>
    <w:rsid w:val="00E800A4"/>
    <w:rsid w:val="00E80469"/>
    <w:rsid w:val="00E81295"/>
    <w:rsid w:val="00E827A2"/>
    <w:rsid w:val="00E8368A"/>
    <w:rsid w:val="00E839F1"/>
    <w:rsid w:val="00E8690E"/>
    <w:rsid w:val="00E86DED"/>
    <w:rsid w:val="00E92C6C"/>
    <w:rsid w:val="00E93752"/>
    <w:rsid w:val="00E94FB0"/>
    <w:rsid w:val="00E9583D"/>
    <w:rsid w:val="00E95E9B"/>
    <w:rsid w:val="00E96A01"/>
    <w:rsid w:val="00E97627"/>
    <w:rsid w:val="00EA02F9"/>
    <w:rsid w:val="00EA08D9"/>
    <w:rsid w:val="00EA0994"/>
    <w:rsid w:val="00EA228B"/>
    <w:rsid w:val="00EA740E"/>
    <w:rsid w:val="00EB0874"/>
    <w:rsid w:val="00EB5BA9"/>
    <w:rsid w:val="00EB5EBE"/>
    <w:rsid w:val="00EC11CD"/>
    <w:rsid w:val="00EC1CA0"/>
    <w:rsid w:val="00EC5F92"/>
    <w:rsid w:val="00ED0416"/>
    <w:rsid w:val="00ED2428"/>
    <w:rsid w:val="00ED380D"/>
    <w:rsid w:val="00ED3E45"/>
    <w:rsid w:val="00ED3E53"/>
    <w:rsid w:val="00ED4031"/>
    <w:rsid w:val="00ED6805"/>
    <w:rsid w:val="00ED7977"/>
    <w:rsid w:val="00ED7CCB"/>
    <w:rsid w:val="00EE2C42"/>
    <w:rsid w:val="00EE601D"/>
    <w:rsid w:val="00EE6504"/>
    <w:rsid w:val="00EF2F83"/>
    <w:rsid w:val="00EF372E"/>
    <w:rsid w:val="00EF512C"/>
    <w:rsid w:val="00EF5F06"/>
    <w:rsid w:val="00EF68AB"/>
    <w:rsid w:val="00EF6AEE"/>
    <w:rsid w:val="00F0225A"/>
    <w:rsid w:val="00F025CF"/>
    <w:rsid w:val="00F04C98"/>
    <w:rsid w:val="00F06E8D"/>
    <w:rsid w:val="00F07FF8"/>
    <w:rsid w:val="00F10915"/>
    <w:rsid w:val="00F11BAB"/>
    <w:rsid w:val="00F12149"/>
    <w:rsid w:val="00F139BD"/>
    <w:rsid w:val="00F1594F"/>
    <w:rsid w:val="00F1648F"/>
    <w:rsid w:val="00F1741C"/>
    <w:rsid w:val="00F1774D"/>
    <w:rsid w:val="00F19E41"/>
    <w:rsid w:val="00F206DF"/>
    <w:rsid w:val="00F20F04"/>
    <w:rsid w:val="00F2171B"/>
    <w:rsid w:val="00F2335A"/>
    <w:rsid w:val="00F233EB"/>
    <w:rsid w:val="00F2379E"/>
    <w:rsid w:val="00F23ADD"/>
    <w:rsid w:val="00F24082"/>
    <w:rsid w:val="00F24AF5"/>
    <w:rsid w:val="00F26E03"/>
    <w:rsid w:val="00F27A6E"/>
    <w:rsid w:val="00F301F0"/>
    <w:rsid w:val="00F30749"/>
    <w:rsid w:val="00F30CFC"/>
    <w:rsid w:val="00F322E1"/>
    <w:rsid w:val="00F33B0A"/>
    <w:rsid w:val="00F33B30"/>
    <w:rsid w:val="00F34877"/>
    <w:rsid w:val="00F35777"/>
    <w:rsid w:val="00F3642D"/>
    <w:rsid w:val="00F3682D"/>
    <w:rsid w:val="00F36962"/>
    <w:rsid w:val="00F43C07"/>
    <w:rsid w:val="00F4453B"/>
    <w:rsid w:val="00F47CD1"/>
    <w:rsid w:val="00F515BE"/>
    <w:rsid w:val="00F54A80"/>
    <w:rsid w:val="00F559ED"/>
    <w:rsid w:val="00F64761"/>
    <w:rsid w:val="00F723CC"/>
    <w:rsid w:val="00F7414D"/>
    <w:rsid w:val="00F76C1F"/>
    <w:rsid w:val="00F77CDC"/>
    <w:rsid w:val="00F80997"/>
    <w:rsid w:val="00F8371B"/>
    <w:rsid w:val="00F838E3"/>
    <w:rsid w:val="00F86C8B"/>
    <w:rsid w:val="00F87C00"/>
    <w:rsid w:val="00F9012F"/>
    <w:rsid w:val="00F909F4"/>
    <w:rsid w:val="00F9114B"/>
    <w:rsid w:val="00F91803"/>
    <w:rsid w:val="00F91D4B"/>
    <w:rsid w:val="00F932CE"/>
    <w:rsid w:val="00F93658"/>
    <w:rsid w:val="00F93BC3"/>
    <w:rsid w:val="00F947C1"/>
    <w:rsid w:val="00F97160"/>
    <w:rsid w:val="00FA6A48"/>
    <w:rsid w:val="00FA74C7"/>
    <w:rsid w:val="00FA7864"/>
    <w:rsid w:val="00FB237B"/>
    <w:rsid w:val="00FB3C00"/>
    <w:rsid w:val="00FB6D79"/>
    <w:rsid w:val="00FB6E74"/>
    <w:rsid w:val="00FB7194"/>
    <w:rsid w:val="00FB7D1F"/>
    <w:rsid w:val="00FC0427"/>
    <w:rsid w:val="00FC10CE"/>
    <w:rsid w:val="00FC25F0"/>
    <w:rsid w:val="00FC538B"/>
    <w:rsid w:val="00FC542F"/>
    <w:rsid w:val="00FC5993"/>
    <w:rsid w:val="00FC5B02"/>
    <w:rsid w:val="00FC6844"/>
    <w:rsid w:val="00FD19B2"/>
    <w:rsid w:val="00FD2F13"/>
    <w:rsid w:val="00FD4B2A"/>
    <w:rsid w:val="00FD58C5"/>
    <w:rsid w:val="00FE336E"/>
    <w:rsid w:val="00FE4340"/>
    <w:rsid w:val="00FE44F8"/>
    <w:rsid w:val="00FE47C7"/>
    <w:rsid w:val="00FE4F18"/>
    <w:rsid w:val="00FE4F32"/>
    <w:rsid w:val="00FE6535"/>
    <w:rsid w:val="00FE67A5"/>
    <w:rsid w:val="00FE6871"/>
    <w:rsid w:val="00FF0215"/>
    <w:rsid w:val="00FF0E4E"/>
    <w:rsid w:val="00FF3BA3"/>
    <w:rsid w:val="00FF437A"/>
    <w:rsid w:val="00FF44D8"/>
    <w:rsid w:val="00FF48F4"/>
    <w:rsid w:val="00FF4D2C"/>
    <w:rsid w:val="00FF7EE4"/>
    <w:rsid w:val="02B4A176"/>
    <w:rsid w:val="03853819"/>
    <w:rsid w:val="065BEE00"/>
    <w:rsid w:val="068C7576"/>
    <w:rsid w:val="070786A2"/>
    <w:rsid w:val="076CA86E"/>
    <w:rsid w:val="084B982B"/>
    <w:rsid w:val="0A27FE6F"/>
    <w:rsid w:val="0AE2898B"/>
    <w:rsid w:val="0F4FFE8A"/>
    <w:rsid w:val="10507F83"/>
    <w:rsid w:val="15FFBDA9"/>
    <w:rsid w:val="19D91DD4"/>
    <w:rsid w:val="1D07ECB7"/>
    <w:rsid w:val="1D393E41"/>
    <w:rsid w:val="22F69179"/>
    <w:rsid w:val="2C1FC395"/>
    <w:rsid w:val="2C5CED42"/>
    <w:rsid w:val="34C077A2"/>
    <w:rsid w:val="35185AC9"/>
    <w:rsid w:val="3E8C7AF7"/>
    <w:rsid w:val="40E708ED"/>
    <w:rsid w:val="48DCCBD8"/>
    <w:rsid w:val="4900C672"/>
    <w:rsid w:val="4D40807E"/>
    <w:rsid w:val="519DA31F"/>
    <w:rsid w:val="54900299"/>
    <w:rsid w:val="558C4669"/>
    <w:rsid w:val="567768FB"/>
    <w:rsid w:val="5735BC89"/>
    <w:rsid w:val="57911739"/>
    <w:rsid w:val="5830A76C"/>
    <w:rsid w:val="59C25DAC"/>
    <w:rsid w:val="5C9F7D72"/>
    <w:rsid w:val="68897FF2"/>
    <w:rsid w:val="6B792E9F"/>
    <w:rsid w:val="709495DF"/>
    <w:rsid w:val="749DC7B0"/>
    <w:rsid w:val="7869EB30"/>
    <w:rsid w:val="7DFEE9A5"/>
    <w:rsid w:val="7FD265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17BBC"/>
  <w15:chartTrackingRefBased/>
  <w15:docId w15:val="{43B785BF-3123-4DFB-9F9D-FADFDAD98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2F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42F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42F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2F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2F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2F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2F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2F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2F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F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2F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42F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2F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2F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2F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2F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2F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2F46"/>
    <w:rPr>
      <w:rFonts w:eastAsiaTheme="majorEastAsia" w:cstheme="majorBidi"/>
      <w:color w:val="272727" w:themeColor="text1" w:themeTint="D8"/>
    </w:rPr>
  </w:style>
  <w:style w:type="paragraph" w:styleId="Title">
    <w:name w:val="Title"/>
    <w:basedOn w:val="Normal"/>
    <w:next w:val="Normal"/>
    <w:link w:val="TitleChar"/>
    <w:uiPriority w:val="10"/>
    <w:qFormat/>
    <w:rsid w:val="00E42F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2F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2F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2F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2F46"/>
    <w:pPr>
      <w:spacing w:before="160"/>
      <w:jc w:val="center"/>
    </w:pPr>
    <w:rPr>
      <w:i/>
      <w:iCs/>
      <w:color w:val="404040" w:themeColor="text1" w:themeTint="BF"/>
    </w:rPr>
  </w:style>
  <w:style w:type="character" w:customStyle="1" w:styleId="QuoteChar">
    <w:name w:val="Quote Char"/>
    <w:basedOn w:val="DefaultParagraphFont"/>
    <w:link w:val="Quote"/>
    <w:uiPriority w:val="29"/>
    <w:rsid w:val="00E42F46"/>
    <w:rPr>
      <w:i/>
      <w:iCs/>
      <w:color w:val="404040" w:themeColor="text1" w:themeTint="BF"/>
    </w:rPr>
  </w:style>
  <w:style w:type="paragraph" w:styleId="ListParagraph">
    <w:name w:val="List Paragraph"/>
    <w:basedOn w:val="Normal"/>
    <w:uiPriority w:val="34"/>
    <w:qFormat/>
    <w:rsid w:val="00E42F46"/>
    <w:pPr>
      <w:ind w:left="720"/>
      <w:contextualSpacing/>
    </w:pPr>
  </w:style>
  <w:style w:type="character" w:styleId="IntenseEmphasis">
    <w:name w:val="Intense Emphasis"/>
    <w:basedOn w:val="DefaultParagraphFont"/>
    <w:uiPriority w:val="21"/>
    <w:qFormat/>
    <w:rsid w:val="00E42F46"/>
    <w:rPr>
      <w:i/>
      <w:iCs/>
      <w:color w:val="0F4761" w:themeColor="accent1" w:themeShade="BF"/>
    </w:rPr>
  </w:style>
  <w:style w:type="paragraph" w:styleId="IntenseQuote">
    <w:name w:val="Intense Quote"/>
    <w:basedOn w:val="Normal"/>
    <w:next w:val="Normal"/>
    <w:link w:val="IntenseQuoteChar"/>
    <w:uiPriority w:val="30"/>
    <w:qFormat/>
    <w:rsid w:val="00E42F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2F46"/>
    <w:rPr>
      <w:i/>
      <w:iCs/>
      <w:color w:val="0F4761" w:themeColor="accent1" w:themeShade="BF"/>
    </w:rPr>
  </w:style>
  <w:style w:type="character" w:styleId="IntenseReference">
    <w:name w:val="Intense Reference"/>
    <w:basedOn w:val="DefaultParagraphFont"/>
    <w:uiPriority w:val="32"/>
    <w:qFormat/>
    <w:rsid w:val="00E42F46"/>
    <w:rPr>
      <w:b/>
      <w:bCs/>
      <w:smallCaps/>
      <w:color w:val="0F4761" w:themeColor="accent1" w:themeShade="BF"/>
      <w:spacing w:val="5"/>
    </w:rPr>
  </w:style>
  <w:style w:type="character" w:styleId="Hyperlink">
    <w:name w:val="Hyperlink"/>
    <w:basedOn w:val="DefaultParagraphFont"/>
    <w:uiPriority w:val="99"/>
    <w:unhideWhenUsed/>
    <w:rsid w:val="00E42F46"/>
    <w:rPr>
      <w:color w:val="467886" w:themeColor="hyperlink"/>
      <w:u w:val="single"/>
    </w:rPr>
  </w:style>
  <w:style w:type="character" w:styleId="UnresolvedMention">
    <w:name w:val="Unresolved Mention"/>
    <w:basedOn w:val="DefaultParagraphFont"/>
    <w:uiPriority w:val="99"/>
    <w:semiHidden/>
    <w:unhideWhenUsed/>
    <w:rsid w:val="00E42F46"/>
    <w:rPr>
      <w:color w:val="605E5C"/>
      <w:shd w:val="clear" w:color="auto" w:fill="E1DFDD"/>
    </w:rPr>
  </w:style>
  <w:style w:type="table" w:styleId="TableGrid">
    <w:name w:val="Table Grid"/>
    <w:basedOn w:val="TableNormal"/>
    <w:uiPriority w:val="39"/>
    <w:rsid w:val="00A11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table" w:styleId="TableGridLight">
    <w:name w:val="Grid Table Light"/>
    <w:basedOn w:val="TableNormal"/>
    <w:uiPriority w:val="40"/>
    <w:rsid w:val="007843D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DA615A"/>
    <w:rPr>
      <w:b/>
      <w:bCs/>
    </w:rPr>
  </w:style>
  <w:style w:type="character" w:customStyle="1" w:styleId="CommentSubjectChar">
    <w:name w:val="Comment Subject Char"/>
    <w:basedOn w:val="CommentTextChar"/>
    <w:link w:val="CommentSubject"/>
    <w:uiPriority w:val="99"/>
    <w:semiHidden/>
    <w:rsid w:val="00DA615A"/>
    <w:rPr>
      <w:b/>
      <w:bCs/>
      <w:sz w:val="20"/>
      <w:szCs w:val="20"/>
    </w:rPr>
  </w:style>
  <w:style w:type="character" w:styleId="Mention">
    <w:name w:val="Mention"/>
    <w:basedOn w:val="DefaultParagraphFont"/>
    <w:uiPriority w:val="99"/>
    <w:unhideWhenUsed/>
    <w:rsid w:val="00DA615A"/>
    <w:rPr>
      <w:color w:val="2B579A"/>
      <w:shd w:val="clear" w:color="auto" w:fill="E1DFDD"/>
    </w:rPr>
  </w:style>
  <w:style w:type="paragraph" w:styleId="NormalWeb">
    <w:name w:val="Normal (Web)"/>
    <w:basedOn w:val="Normal"/>
    <w:uiPriority w:val="99"/>
    <w:semiHidden/>
    <w:unhideWhenUsed/>
    <w:rsid w:val="00CE309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FollowedHyperlink">
    <w:name w:val="FollowedHyperlink"/>
    <w:basedOn w:val="DefaultParagraphFont"/>
    <w:uiPriority w:val="99"/>
    <w:semiHidden/>
    <w:unhideWhenUsed/>
    <w:rsid w:val="00BA300D"/>
    <w:rPr>
      <w:color w:val="96607D" w:themeColor="followedHyperlink"/>
      <w:u w:val="single"/>
    </w:rPr>
  </w:style>
  <w:style w:type="table" w:styleId="PlainTable5">
    <w:name w:val="Plain Table 5"/>
    <w:basedOn w:val="TableNormal"/>
    <w:uiPriority w:val="45"/>
    <w:rsid w:val="007528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7528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768457">
      <w:bodyDiv w:val="1"/>
      <w:marLeft w:val="0"/>
      <w:marRight w:val="0"/>
      <w:marTop w:val="0"/>
      <w:marBottom w:val="0"/>
      <w:divBdr>
        <w:top w:val="none" w:sz="0" w:space="0" w:color="auto"/>
        <w:left w:val="none" w:sz="0" w:space="0" w:color="auto"/>
        <w:bottom w:val="none" w:sz="0" w:space="0" w:color="auto"/>
        <w:right w:val="none" w:sz="0" w:space="0" w:color="auto"/>
      </w:divBdr>
    </w:div>
    <w:div w:id="110780237">
      <w:bodyDiv w:val="1"/>
      <w:marLeft w:val="0"/>
      <w:marRight w:val="0"/>
      <w:marTop w:val="0"/>
      <w:marBottom w:val="0"/>
      <w:divBdr>
        <w:top w:val="none" w:sz="0" w:space="0" w:color="auto"/>
        <w:left w:val="none" w:sz="0" w:space="0" w:color="auto"/>
        <w:bottom w:val="none" w:sz="0" w:space="0" w:color="auto"/>
        <w:right w:val="none" w:sz="0" w:space="0" w:color="auto"/>
      </w:divBdr>
    </w:div>
    <w:div w:id="164250196">
      <w:bodyDiv w:val="1"/>
      <w:marLeft w:val="0"/>
      <w:marRight w:val="0"/>
      <w:marTop w:val="0"/>
      <w:marBottom w:val="0"/>
      <w:divBdr>
        <w:top w:val="none" w:sz="0" w:space="0" w:color="auto"/>
        <w:left w:val="none" w:sz="0" w:space="0" w:color="auto"/>
        <w:bottom w:val="none" w:sz="0" w:space="0" w:color="auto"/>
        <w:right w:val="none" w:sz="0" w:space="0" w:color="auto"/>
      </w:divBdr>
      <w:divsChild>
        <w:div w:id="1416702385">
          <w:marLeft w:val="0"/>
          <w:marRight w:val="0"/>
          <w:marTop w:val="0"/>
          <w:marBottom w:val="0"/>
          <w:divBdr>
            <w:top w:val="none" w:sz="0" w:space="0" w:color="auto"/>
            <w:left w:val="none" w:sz="0" w:space="0" w:color="auto"/>
            <w:bottom w:val="none" w:sz="0" w:space="0" w:color="auto"/>
            <w:right w:val="none" w:sz="0" w:space="0" w:color="auto"/>
          </w:divBdr>
        </w:div>
      </w:divsChild>
    </w:div>
    <w:div w:id="243881885">
      <w:bodyDiv w:val="1"/>
      <w:marLeft w:val="0"/>
      <w:marRight w:val="0"/>
      <w:marTop w:val="0"/>
      <w:marBottom w:val="0"/>
      <w:divBdr>
        <w:top w:val="none" w:sz="0" w:space="0" w:color="auto"/>
        <w:left w:val="none" w:sz="0" w:space="0" w:color="auto"/>
        <w:bottom w:val="none" w:sz="0" w:space="0" w:color="auto"/>
        <w:right w:val="none" w:sz="0" w:space="0" w:color="auto"/>
      </w:divBdr>
    </w:div>
    <w:div w:id="258149358">
      <w:bodyDiv w:val="1"/>
      <w:marLeft w:val="0"/>
      <w:marRight w:val="0"/>
      <w:marTop w:val="0"/>
      <w:marBottom w:val="0"/>
      <w:divBdr>
        <w:top w:val="none" w:sz="0" w:space="0" w:color="auto"/>
        <w:left w:val="none" w:sz="0" w:space="0" w:color="auto"/>
        <w:bottom w:val="none" w:sz="0" w:space="0" w:color="auto"/>
        <w:right w:val="none" w:sz="0" w:space="0" w:color="auto"/>
      </w:divBdr>
    </w:div>
    <w:div w:id="352730462">
      <w:bodyDiv w:val="1"/>
      <w:marLeft w:val="0"/>
      <w:marRight w:val="0"/>
      <w:marTop w:val="0"/>
      <w:marBottom w:val="0"/>
      <w:divBdr>
        <w:top w:val="none" w:sz="0" w:space="0" w:color="auto"/>
        <w:left w:val="none" w:sz="0" w:space="0" w:color="auto"/>
        <w:bottom w:val="none" w:sz="0" w:space="0" w:color="auto"/>
        <w:right w:val="none" w:sz="0" w:space="0" w:color="auto"/>
      </w:divBdr>
    </w:div>
    <w:div w:id="385569256">
      <w:bodyDiv w:val="1"/>
      <w:marLeft w:val="0"/>
      <w:marRight w:val="0"/>
      <w:marTop w:val="0"/>
      <w:marBottom w:val="0"/>
      <w:divBdr>
        <w:top w:val="none" w:sz="0" w:space="0" w:color="auto"/>
        <w:left w:val="none" w:sz="0" w:space="0" w:color="auto"/>
        <w:bottom w:val="none" w:sz="0" w:space="0" w:color="auto"/>
        <w:right w:val="none" w:sz="0" w:space="0" w:color="auto"/>
      </w:divBdr>
    </w:div>
    <w:div w:id="444497751">
      <w:bodyDiv w:val="1"/>
      <w:marLeft w:val="0"/>
      <w:marRight w:val="0"/>
      <w:marTop w:val="0"/>
      <w:marBottom w:val="0"/>
      <w:divBdr>
        <w:top w:val="none" w:sz="0" w:space="0" w:color="auto"/>
        <w:left w:val="none" w:sz="0" w:space="0" w:color="auto"/>
        <w:bottom w:val="none" w:sz="0" w:space="0" w:color="auto"/>
        <w:right w:val="none" w:sz="0" w:space="0" w:color="auto"/>
      </w:divBdr>
    </w:div>
    <w:div w:id="516776940">
      <w:bodyDiv w:val="1"/>
      <w:marLeft w:val="0"/>
      <w:marRight w:val="0"/>
      <w:marTop w:val="0"/>
      <w:marBottom w:val="0"/>
      <w:divBdr>
        <w:top w:val="none" w:sz="0" w:space="0" w:color="auto"/>
        <w:left w:val="none" w:sz="0" w:space="0" w:color="auto"/>
        <w:bottom w:val="none" w:sz="0" w:space="0" w:color="auto"/>
        <w:right w:val="none" w:sz="0" w:space="0" w:color="auto"/>
      </w:divBdr>
    </w:div>
    <w:div w:id="681324092">
      <w:bodyDiv w:val="1"/>
      <w:marLeft w:val="0"/>
      <w:marRight w:val="0"/>
      <w:marTop w:val="0"/>
      <w:marBottom w:val="0"/>
      <w:divBdr>
        <w:top w:val="none" w:sz="0" w:space="0" w:color="auto"/>
        <w:left w:val="none" w:sz="0" w:space="0" w:color="auto"/>
        <w:bottom w:val="none" w:sz="0" w:space="0" w:color="auto"/>
        <w:right w:val="none" w:sz="0" w:space="0" w:color="auto"/>
      </w:divBdr>
    </w:div>
    <w:div w:id="694498258">
      <w:bodyDiv w:val="1"/>
      <w:marLeft w:val="0"/>
      <w:marRight w:val="0"/>
      <w:marTop w:val="0"/>
      <w:marBottom w:val="0"/>
      <w:divBdr>
        <w:top w:val="none" w:sz="0" w:space="0" w:color="auto"/>
        <w:left w:val="none" w:sz="0" w:space="0" w:color="auto"/>
        <w:bottom w:val="none" w:sz="0" w:space="0" w:color="auto"/>
        <w:right w:val="none" w:sz="0" w:space="0" w:color="auto"/>
      </w:divBdr>
    </w:div>
    <w:div w:id="973407945">
      <w:bodyDiv w:val="1"/>
      <w:marLeft w:val="0"/>
      <w:marRight w:val="0"/>
      <w:marTop w:val="0"/>
      <w:marBottom w:val="0"/>
      <w:divBdr>
        <w:top w:val="none" w:sz="0" w:space="0" w:color="auto"/>
        <w:left w:val="none" w:sz="0" w:space="0" w:color="auto"/>
        <w:bottom w:val="none" w:sz="0" w:space="0" w:color="auto"/>
        <w:right w:val="none" w:sz="0" w:space="0" w:color="auto"/>
      </w:divBdr>
    </w:div>
    <w:div w:id="1038122319">
      <w:bodyDiv w:val="1"/>
      <w:marLeft w:val="0"/>
      <w:marRight w:val="0"/>
      <w:marTop w:val="0"/>
      <w:marBottom w:val="0"/>
      <w:divBdr>
        <w:top w:val="none" w:sz="0" w:space="0" w:color="auto"/>
        <w:left w:val="none" w:sz="0" w:space="0" w:color="auto"/>
        <w:bottom w:val="none" w:sz="0" w:space="0" w:color="auto"/>
        <w:right w:val="none" w:sz="0" w:space="0" w:color="auto"/>
      </w:divBdr>
    </w:div>
    <w:div w:id="1072847388">
      <w:bodyDiv w:val="1"/>
      <w:marLeft w:val="0"/>
      <w:marRight w:val="0"/>
      <w:marTop w:val="0"/>
      <w:marBottom w:val="0"/>
      <w:divBdr>
        <w:top w:val="none" w:sz="0" w:space="0" w:color="auto"/>
        <w:left w:val="none" w:sz="0" w:space="0" w:color="auto"/>
        <w:bottom w:val="none" w:sz="0" w:space="0" w:color="auto"/>
        <w:right w:val="none" w:sz="0" w:space="0" w:color="auto"/>
      </w:divBdr>
    </w:div>
    <w:div w:id="1110856598">
      <w:bodyDiv w:val="1"/>
      <w:marLeft w:val="0"/>
      <w:marRight w:val="0"/>
      <w:marTop w:val="0"/>
      <w:marBottom w:val="0"/>
      <w:divBdr>
        <w:top w:val="none" w:sz="0" w:space="0" w:color="auto"/>
        <w:left w:val="none" w:sz="0" w:space="0" w:color="auto"/>
        <w:bottom w:val="none" w:sz="0" w:space="0" w:color="auto"/>
        <w:right w:val="none" w:sz="0" w:space="0" w:color="auto"/>
      </w:divBdr>
    </w:div>
    <w:div w:id="1315600770">
      <w:bodyDiv w:val="1"/>
      <w:marLeft w:val="0"/>
      <w:marRight w:val="0"/>
      <w:marTop w:val="0"/>
      <w:marBottom w:val="0"/>
      <w:divBdr>
        <w:top w:val="none" w:sz="0" w:space="0" w:color="auto"/>
        <w:left w:val="none" w:sz="0" w:space="0" w:color="auto"/>
        <w:bottom w:val="none" w:sz="0" w:space="0" w:color="auto"/>
        <w:right w:val="none" w:sz="0" w:space="0" w:color="auto"/>
      </w:divBdr>
    </w:div>
    <w:div w:id="1543667093">
      <w:bodyDiv w:val="1"/>
      <w:marLeft w:val="0"/>
      <w:marRight w:val="0"/>
      <w:marTop w:val="0"/>
      <w:marBottom w:val="0"/>
      <w:divBdr>
        <w:top w:val="none" w:sz="0" w:space="0" w:color="auto"/>
        <w:left w:val="none" w:sz="0" w:space="0" w:color="auto"/>
        <w:bottom w:val="none" w:sz="0" w:space="0" w:color="auto"/>
        <w:right w:val="none" w:sz="0" w:space="0" w:color="auto"/>
      </w:divBdr>
    </w:div>
    <w:div w:id="1685282103">
      <w:bodyDiv w:val="1"/>
      <w:marLeft w:val="0"/>
      <w:marRight w:val="0"/>
      <w:marTop w:val="0"/>
      <w:marBottom w:val="0"/>
      <w:divBdr>
        <w:top w:val="none" w:sz="0" w:space="0" w:color="auto"/>
        <w:left w:val="none" w:sz="0" w:space="0" w:color="auto"/>
        <w:bottom w:val="none" w:sz="0" w:space="0" w:color="auto"/>
        <w:right w:val="none" w:sz="0" w:space="0" w:color="auto"/>
      </w:divBdr>
    </w:div>
    <w:div w:id="1767384238">
      <w:bodyDiv w:val="1"/>
      <w:marLeft w:val="0"/>
      <w:marRight w:val="0"/>
      <w:marTop w:val="0"/>
      <w:marBottom w:val="0"/>
      <w:divBdr>
        <w:top w:val="none" w:sz="0" w:space="0" w:color="auto"/>
        <w:left w:val="none" w:sz="0" w:space="0" w:color="auto"/>
        <w:bottom w:val="none" w:sz="0" w:space="0" w:color="auto"/>
        <w:right w:val="none" w:sz="0" w:space="0" w:color="auto"/>
      </w:divBdr>
    </w:div>
    <w:div w:id="208911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d1292b-a307-4d1d-9eda-c7d063b86b42">
      <Terms xmlns="http://schemas.microsoft.com/office/infopath/2007/PartnerControls"/>
    </lcf76f155ced4ddcb4097134ff3c332f>
    <TaxCatchAll xmlns="295aca4b-5fba-4ad2-b771-1b7b3ca56b1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1A853AF7E5640439B0CBF5665BE6688" ma:contentTypeVersion="13" ma:contentTypeDescription="Create a new document." ma:contentTypeScope="" ma:versionID="9ef6efe6f6d3fd0246a9e6057e03d623">
  <xsd:schema xmlns:xsd="http://www.w3.org/2001/XMLSchema" xmlns:xs="http://www.w3.org/2001/XMLSchema" xmlns:p="http://schemas.microsoft.com/office/2006/metadata/properties" xmlns:ns2="295aca4b-5fba-4ad2-b771-1b7b3ca56b15" xmlns:ns3="a1d1292b-a307-4d1d-9eda-c7d063b86b42" targetNamespace="http://schemas.microsoft.com/office/2006/metadata/properties" ma:root="true" ma:fieldsID="b4a17437a84304990db26cf7d08dd634" ns2:_="" ns3:_="">
    <xsd:import namespace="295aca4b-5fba-4ad2-b771-1b7b3ca56b15"/>
    <xsd:import namespace="a1d1292b-a307-4d1d-9eda-c7d063b86b4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aca4b-5fba-4ad2-b771-1b7b3ca56b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ba25b7-a13d-4f26-959c-ecfd8e62e340}" ma:internalName="TaxCatchAll" ma:showField="CatchAllData" ma:web="295aca4b-5fba-4ad2-b771-1b7b3ca56b1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1292b-a307-4d1d-9eda-c7d063b86b4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aac18ef-2ed8-4937-9709-57a29784e3c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767DC4-235C-48EE-9DAC-26A77F039012}">
  <ds:schemaRefs>
    <ds:schemaRef ds:uri="http://schemas.microsoft.com/sharepoint/v3/contenttype/forms"/>
  </ds:schemaRefs>
</ds:datastoreItem>
</file>

<file path=customXml/itemProps2.xml><?xml version="1.0" encoding="utf-8"?>
<ds:datastoreItem xmlns:ds="http://schemas.openxmlformats.org/officeDocument/2006/customXml" ds:itemID="{E2D94252-A62C-4B27-987F-5F6C66327F7E}">
  <ds:schemaRefs>
    <ds:schemaRef ds:uri="http://schemas.microsoft.com/office/2006/metadata/properties"/>
    <ds:schemaRef ds:uri="http://schemas.microsoft.com/office/infopath/2007/PartnerControls"/>
    <ds:schemaRef ds:uri="a1d1292b-a307-4d1d-9eda-c7d063b86b42"/>
    <ds:schemaRef ds:uri="295aca4b-5fba-4ad2-b771-1b7b3ca56b15"/>
  </ds:schemaRefs>
</ds:datastoreItem>
</file>

<file path=customXml/itemProps3.xml><?xml version="1.0" encoding="utf-8"?>
<ds:datastoreItem xmlns:ds="http://schemas.openxmlformats.org/officeDocument/2006/customXml" ds:itemID="{58598493-942D-4906-AB4A-0E090E032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aca4b-5fba-4ad2-b771-1b7b3ca56b15"/>
    <ds:schemaRef ds:uri="a1d1292b-a307-4d1d-9eda-c7d063b86b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1765</Words>
  <Characters>10067</Characters>
  <Application>Microsoft Office Word</Application>
  <DocSecurity>0</DocSecurity>
  <Lines>83</Lines>
  <Paragraphs>23</Paragraphs>
  <ScaleCrop>false</ScaleCrop>
  <Company>City of SeaTac</Company>
  <LinksUpToDate>false</LinksUpToDate>
  <CharactersWithSpaces>11809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Brion Humenay</dc:creator>
  <cp:keywords/>
  <dc:description/>
  <cp:lastModifiedBy>Nancy Standifer</cp:lastModifiedBy>
  <cp:revision>2</cp:revision>
  <cp:lastPrinted>2025-03-19T18:12:00Z</cp:lastPrinted>
  <dcterms:created xsi:type="dcterms:W3CDTF">2025-05-05T16:03:00Z</dcterms:created>
  <dcterms:modified xsi:type="dcterms:W3CDTF">2025-05-05T16:03:00Z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0x01010081A853AF7E5640439B0CBF5665BE6688</vt:lpwstr>
  </property>
  <property fmtid="{D5CDD505-2E9C-101B-9397-08002B2CF9AE}" pid="3" name="Order">
    <vt:r8>1500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